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07ED5" w14:textId="7FD273DD" w:rsidR="00C77CCA" w:rsidRDefault="00C77CCA" w:rsidP="00C77CCA">
      <w:pPr>
        <w:ind w:right="-2"/>
        <w:jc w:val="center"/>
        <w:rPr>
          <w:rFonts w:asciiTheme="minorHAnsi" w:hAnsiTheme="minorHAnsi" w:cstheme="minorHAnsi"/>
          <w:b/>
        </w:rPr>
      </w:pPr>
      <w:bookmarkStart w:id="0" w:name="_ANEXO_I.c._Datos"/>
      <w:bookmarkStart w:id="1" w:name="_GoBack"/>
      <w:bookmarkEnd w:id="0"/>
      <w:bookmarkEnd w:id="1"/>
      <w:r w:rsidRPr="00AA52AE">
        <w:rPr>
          <w:rFonts w:asciiTheme="minorHAnsi" w:hAnsiTheme="minorHAnsi" w:cstheme="minorHAnsi"/>
          <w:b/>
        </w:rPr>
        <w:t>CANDIDATURA AL DISTINTI</w:t>
      </w:r>
      <w:r>
        <w:rPr>
          <w:rFonts w:asciiTheme="minorHAnsi" w:hAnsiTheme="minorHAnsi" w:cstheme="minorHAnsi"/>
          <w:b/>
        </w:rPr>
        <w:t>VO “IGUALDAD EN LA EMPRESA” 202</w:t>
      </w:r>
      <w:r w:rsidR="002C6985">
        <w:rPr>
          <w:rFonts w:asciiTheme="minorHAnsi" w:hAnsiTheme="minorHAnsi" w:cstheme="minorHAnsi"/>
          <w:b/>
        </w:rPr>
        <w:t>4</w:t>
      </w:r>
    </w:p>
    <w:p w14:paraId="425EF277" w14:textId="582B785B" w:rsidR="004F6F21" w:rsidRPr="00C77CCA" w:rsidRDefault="004F6F21" w:rsidP="00C77CCA">
      <w:pPr>
        <w:pStyle w:val="Ttulo2"/>
        <w:spacing w:after="240"/>
        <w:jc w:val="center"/>
        <w:rPr>
          <w:rFonts w:asciiTheme="minorHAnsi" w:hAnsiTheme="minorHAnsi" w:cstheme="minorHAnsi"/>
          <w:sz w:val="22"/>
          <w:u w:val="single"/>
        </w:rPr>
      </w:pPr>
      <w:r w:rsidRPr="00031F25">
        <w:rPr>
          <w:rFonts w:asciiTheme="minorHAnsi" w:hAnsiTheme="minorHAnsi" w:cstheme="minorHAnsi"/>
          <w:sz w:val="22"/>
          <w:u w:val="single"/>
        </w:rPr>
        <w:t xml:space="preserve">ANEXO I.b. </w:t>
      </w:r>
      <w:r w:rsidR="00D2046D" w:rsidRPr="00C77CCA">
        <w:rPr>
          <w:rFonts w:asciiTheme="minorHAnsi" w:hAnsiTheme="minorHAnsi" w:cstheme="minorHAnsi"/>
          <w:sz w:val="22"/>
          <w:u w:val="single"/>
        </w:rPr>
        <w:t>INFORME SOBRE LA IMPLANTACIÓN, SEGUIMIENTO, EVALUACIÓN Y RESULTADOS DE LAS MEDIDAS CONTENIDAS EN LOS PLANES DE IGUALDAD O EN LAS POLÍTICAS DE IGUALDAD</w:t>
      </w:r>
    </w:p>
    <w:p w14:paraId="45C16B99" w14:textId="77777777" w:rsidR="00D2046D" w:rsidRPr="00D2046D" w:rsidRDefault="00D2046D" w:rsidP="00D2046D"/>
    <w:p w14:paraId="1C40C402" w14:textId="6F155EF2" w:rsidR="006F795B" w:rsidRPr="00547315" w:rsidRDefault="006F795B" w:rsidP="00547315">
      <w:pPr>
        <w:spacing w:before="40" w:after="40" w:line="276" w:lineRule="auto"/>
        <w:jc w:val="both"/>
        <w:rPr>
          <w:rFonts w:asciiTheme="minorHAnsi" w:hAnsiTheme="minorHAnsi" w:cstheme="minorHAnsi"/>
          <w:sz w:val="20"/>
        </w:rPr>
      </w:pPr>
      <w:r w:rsidRPr="00547315">
        <w:rPr>
          <w:rFonts w:asciiTheme="minorHAnsi" w:hAnsiTheme="minorHAnsi" w:cstheme="minorHAnsi"/>
          <w:sz w:val="20"/>
        </w:rPr>
        <w:t>Una vez cumplimentado, este documento deberá ser entregado en formato Word (o compatible) firmado electrónicamente o, en su defecto, añadir al Word una copia en Pdf con firma electrónica de la persona que represente legalmente a la entidad.</w:t>
      </w:r>
    </w:p>
    <w:p w14:paraId="08070DDA" w14:textId="44B625E8" w:rsidR="006F795B" w:rsidRPr="00547315" w:rsidRDefault="006F795B" w:rsidP="00547315">
      <w:pPr>
        <w:spacing w:before="40" w:after="40" w:line="276" w:lineRule="auto"/>
        <w:jc w:val="both"/>
        <w:rPr>
          <w:rFonts w:asciiTheme="minorHAnsi" w:hAnsiTheme="minorHAnsi" w:cstheme="minorHAnsi"/>
          <w:sz w:val="20"/>
        </w:rPr>
      </w:pPr>
      <w:r w:rsidRPr="00547315">
        <w:rPr>
          <w:rFonts w:asciiTheme="minorHAnsi" w:hAnsiTheme="minorHAnsi" w:cstheme="minorHAnsi"/>
          <w:sz w:val="20"/>
        </w:rPr>
        <w:t>Este anexo constituye el informe sobre la implantación, seguimiento, evaluación y resultados de las medidas contenidas en los planes de igualdad o en las políticas de igualdad</w:t>
      </w:r>
      <w:r w:rsidR="007243D7" w:rsidRPr="00547315">
        <w:rPr>
          <w:rFonts w:asciiTheme="minorHAnsi" w:hAnsiTheme="minorHAnsi" w:cstheme="minorHAnsi"/>
          <w:sz w:val="20"/>
        </w:rPr>
        <w:t xml:space="preserve">, atendiendo a los aspectos considerados en el </w:t>
      </w:r>
      <w:r w:rsidR="00343710">
        <w:rPr>
          <w:rFonts w:asciiTheme="minorHAnsi" w:hAnsiTheme="minorHAnsi" w:cstheme="minorHAnsi"/>
          <w:sz w:val="20"/>
        </w:rPr>
        <w:t>apartado a)</w:t>
      </w:r>
      <w:r w:rsidR="007243D7" w:rsidRPr="00547315">
        <w:rPr>
          <w:rFonts w:asciiTheme="minorHAnsi" w:hAnsiTheme="minorHAnsi" w:cstheme="minorHAnsi"/>
          <w:sz w:val="20"/>
        </w:rPr>
        <w:t xml:space="preserve"> del artículo 10 del </w:t>
      </w:r>
      <w:hyperlink r:id="rId8" w:history="1">
        <w:r w:rsidR="00662F89" w:rsidRPr="003B7F77">
          <w:rPr>
            <w:rStyle w:val="Hipervnculo"/>
            <w:rFonts w:asciiTheme="minorHAnsi" w:hAnsiTheme="minorHAnsi" w:cstheme="minorHAnsi"/>
            <w:sz w:val="20"/>
          </w:rPr>
          <w:t xml:space="preserve">texto consolidado del </w:t>
        </w:r>
        <w:r w:rsidR="007243D7" w:rsidRPr="003B7F77">
          <w:rPr>
            <w:rStyle w:val="Hipervnculo"/>
            <w:rFonts w:asciiTheme="minorHAnsi" w:hAnsiTheme="minorHAnsi" w:cstheme="minorHAnsi"/>
            <w:sz w:val="20"/>
          </w:rPr>
          <w:t>R</w:t>
        </w:r>
        <w:r w:rsidR="00662F89" w:rsidRPr="003B7F77">
          <w:rPr>
            <w:rStyle w:val="Hipervnculo"/>
            <w:rFonts w:asciiTheme="minorHAnsi" w:hAnsiTheme="minorHAnsi" w:cstheme="minorHAnsi"/>
            <w:sz w:val="20"/>
          </w:rPr>
          <w:t>eal Decreto</w:t>
        </w:r>
        <w:r w:rsidR="000176AE" w:rsidRPr="003B7F77">
          <w:rPr>
            <w:rStyle w:val="Hipervnculo"/>
            <w:rFonts w:asciiTheme="minorHAnsi" w:hAnsiTheme="minorHAnsi" w:cstheme="minorHAnsi"/>
            <w:sz w:val="20"/>
          </w:rPr>
          <w:t xml:space="preserve"> 1615/2009</w:t>
        </w:r>
      </w:hyperlink>
      <w:r w:rsidRPr="00547315">
        <w:rPr>
          <w:rFonts w:asciiTheme="minorHAnsi" w:hAnsiTheme="minorHAnsi" w:cstheme="minorHAnsi"/>
          <w:sz w:val="20"/>
        </w:rPr>
        <w:t>.</w:t>
      </w:r>
      <w:r w:rsidR="000176AE" w:rsidRPr="00547315">
        <w:rPr>
          <w:rFonts w:asciiTheme="minorHAnsi" w:hAnsiTheme="minorHAnsi" w:cstheme="minorHAnsi"/>
          <w:sz w:val="20"/>
        </w:rPr>
        <w:t xml:space="preserve"> </w:t>
      </w:r>
      <w:r w:rsidRPr="00547315">
        <w:rPr>
          <w:rFonts w:asciiTheme="minorHAnsi" w:hAnsiTheme="minorHAnsi" w:cstheme="minorHAnsi"/>
          <w:sz w:val="20"/>
        </w:rPr>
        <w:t xml:space="preserve">Para cada </w:t>
      </w:r>
      <w:r w:rsidR="000176AE" w:rsidRPr="00547315">
        <w:rPr>
          <w:rFonts w:asciiTheme="minorHAnsi" w:hAnsiTheme="minorHAnsi" w:cstheme="minorHAnsi"/>
          <w:sz w:val="20"/>
        </w:rPr>
        <w:t xml:space="preserve">uno de estos </w:t>
      </w:r>
      <w:r w:rsidRPr="00547315">
        <w:rPr>
          <w:rFonts w:asciiTheme="minorHAnsi" w:hAnsiTheme="minorHAnsi" w:cstheme="minorHAnsi"/>
          <w:sz w:val="20"/>
        </w:rPr>
        <w:t>aspecto</w:t>
      </w:r>
      <w:r w:rsidR="000176AE" w:rsidRPr="00547315">
        <w:rPr>
          <w:rFonts w:asciiTheme="minorHAnsi" w:hAnsiTheme="minorHAnsi" w:cstheme="minorHAnsi"/>
          <w:sz w:val="20"/>
        </w:rPr>
        <w:t>s</w:t>
      </w:r>
      <w:r w:rsidR="00662F89">
        <w:rPr>
          <w:rFonts w:asciiTheme="minorHAnsi" w:hAnsiTheme="minorHAnsi" w:cstheme="minorHAnsi"/>
          <w:sz w:val="20"/>
        </w:rPr>
        <w:t>,</w:t>
      </w:r>
      <w:r w:rsidRPr="00547315">
        <w:rPr>
          <w:rFonts w:asciiTheme="minorHAnsi" w:hAnsiTheme="minorHAnsi" w:cstheme="minorHAnsi"/>
          <w:sz w:val="20"/>
        </w:rPr>
        <w:t xml:space="preserve"> se valorará:</w:t>
      </w:r>
    </w:p>
    <w:p w14:paraId="6ADAB332" w14:textId="3FA79D4F" w:rsidR="006F795B" w:rsidRPr="006F795B" w:rsidRDefault="006F795B" w:rsidP="00D45B10">
      <w:pPr>
        <w:pStyle w:val="Prrafodelista"/>
        <w:numPr>
          <w:ilvl w:val="0"/>
          <w:numId w:val="43"/>
        </w:numPr>
        <w:spacing w:line="276" w:lineRule="auto"/>
        <w:contextualSpacing/>
        <w:jc w:val="both"/>
        <w:rPr>
          <w:rFonts w:asciiTheme="minorHAnsi" w:hAnsiTheme="minorHAnsi" w:cstheme="minorHAnsi"/>
          <w:sz w:val="20"/>
        </w:rPr>
      </w:pPr>
      <w:r w:rsidRPr="006F795B">
        <w:rPr>
          <w:rFonts w:asciiTheme="minorHAnsi" w:hAnsiTheme="minorHAnsi" w:cstheme="minorHAnsi"/>
          <w:sz w:val="20"/>
        </w:rPr>
        <w:t xml:space="preserve">Si la </w:t>
      </w:r>
      <w:r>
        <w:rPr>
          <w:rFonts w:asciiTheme="minorHAnsi" w:hAnsiTheme="minorHAnsi" w:cstheme="minorHAnsi"/>
          <w:sz w:val="20"/>
        </w:rPr>
        <w:t>entidad candidata</w:t>
      </w:r>
      <w:r w:rsidRPr="006F795B">
        <w:rPr>
          <w:rFonts w:asciiTheme="minorHAnsi" w:hAnsiTheme="minorHAnsi" w:cstheme="minorHAnsi"/>
          <w:sz w:val="20"/>
        </w:rPr>
        <w:t xml:space="preserve"> </w:t>
      </w:r>
      <w:r w:rsidR="00662F89">
        <w:rPr>
          <w:rFonts w:asciiTheme="minorHAnsi" w:hAnsiTheme="minorHAnsi" w:cstheme="minorHAnsi"/>
          <w:sz w:val="20"/>
        </w:rPr>
        <w:t>dispone de</w:t>
      </w:r>
      <w:r w:rsidRPr="006F795B">
        <w:rPr>
          <w:rFonts w:asciiTheme="minorHAnsi" w:hAnsiTheme="minorHAnsi" w:cstheme="minorHAnsi"/>
          <w:sz w:val="20"/>
        </w:rPr>
        <w:t xml:space="preserve"> medidas al respecto (en su plan de igualdad o medidas de igualdad vigentes o en otros procedimientos o políticas de empresa) y, si no fuera así, si justifica suficientemente su omisión, </w:t>
      </w:r>
      <w:r w:rsidR="001826A3" w:rsidRPr="006F795B">
        <w:rPr>
          <w:rFonts w:asciiTheme="minorHAnsi" w:hAnsiTheme="minorHAnsi" w:cstheme="minorHAnsi"/>
          <w:sz w:val="20"/>
        </w:rPr>
        <w:t>de acuerdo con</w:t>
      </w:r>
      <w:r w:rsidRPr="006F795B">
        <w:rPr>
          <w:rFonts w:asciiTheme="minorHAnsi" w:hAnsiTheme="minorHAnsi" w:cstheme="minorHAnsi"/>
          <w:sz w:val="20"/>
        </w:rPr>
        <w:t xml:space="preserve"> las características de la entidad y al diagnóstico realizado.</w:t>
      </w:r>
    </w:p>
    <w:p w14:paraId="63197D1F" w14:textId="0A71AFFC" w:rsidR="006F795B" w:rsidRPr="006F795B" w:rsidRDefault="006F795B" w:rsidP="00D45B10">
      <w:pPr>
        <w:pStyle w:val="Prrafodelista"/>
        <w:numPr>
          <w:ilvl w:val="0"/>
          <w:numId w:val="43"/>
        </w:numPr>
        <w:spacing w:line="276" w:lineRule="auto"/>
        <w:contextualSpacing/>
        <w:jc w:val="both"/>
        <w:rPr>
          <w:rFonts w:asciiTheme="minorHAnsi" w:hAnsiTheme="minorHAnsi" w:cstheme="minorHAnsi"/>
          <w:sz w:val="20"/>
        </w:rPr>
      </w:pPr>
      <w:r w:rsidRPr="006F795B">
        <w:rPr>
          <w:rFonts w:asciiTheme="minorHAnsi" w:hAnsiTheme="minorHAnsi" w:cstheme="minorHAnsi"/>
          <w:sz w:val="20"/>
        </w:rPr>
        <w:t>La calidad y adecuación de las medidas puestas en marcha</w:t>
      </w:r>
      <w:r w:rsidR="00662F89">
        <w:rPr>
          <w:rFonts w:asciiTheme="minorHAnsi" w:hAnsiTheme="minorHAnsi" w:cstheme="minorHAnsi"/>
          <w:sz w:val="20"/>
        </w:rPr>
        <w:t>,</w:t>
      </w:r>
      <w:r w:rsidRPr="006F795B">
        <w:rPr>
          <w:rFonts w:asciiTheme="minorHAnsi" w:hAnsiTheme="minorHAnsi" w:cstheme="minorHAnsi"/>
          <w:sz w:val="20"/>
        </w:rPr>
        <w:t xml:space="preserve"> y sus correspondientes evidencias</w:t>
      </w:r>
      <w:r w:rsidR="00662F89">
        <w:rPr>
          <w:rFonts w:asciiTheme="minorHAnsi" w:hAnsiTheme="minorHAnsi" w:cstheme="minorHAnsi"/>
          <w:sz w:val="20"/>
        </w:rPr>
        <w:t xml:space="preserve"> documentales presentadas</w:t>
      </w:r>
      <w:r w:rsidRPr="006F795B">
        <w:rPr>
          <w:rFonts w:asciiTheme="minorHAnsi" w:hAnsiTheme="minorHAnsi" w:cstheme="minorHAnsi"/>
          <w:sz w:val="20"/>
        </w:rPr>
        <w:t>.</w:t>
      </w:r>
    </w:p>
    <w:p w14:paraId="63E2071F" w14:textId="49AED86A" w:rsidR="006F795B" w:rsidRPr="006F795B" w:rsidRDefault="006F795B" w:rsidP="00D45B10">
      <w:pPr>
        <w:pStyle w:val="Prrafodelista"/>
        <w:numPr>
          <w:ilvl w:val="0"/>
          <w:numId w:val="43"/>
        </w:numPr>
        <w:spacing w:line="276" w:lineRule="auto"/>
        <w:contextualSpacing/>
        <w:jc w:val="both"/>
        <w:rPr>
          <w:rFonts w:asciiTheme="minorHAnsi" w:hAnsiTheme="minorHAnsi" w:cstheme="minorHAnsi"/>
          <w:sz w:val="20"/>
        </w:rPr>
      </w:pPr>
      <w:r w:rsidRPr="006F795B">
        <w:rPr>
          <w:rFonts w:asciiTheme="minorHAnsi" w:hAnsiTheme="minorHAnsi" w:cstheme="minorHAnsi"/>
          <w:sz w:val="20"/>
        </w:rPr>
        <w:t>Los resultados alcanzados, su evaluación y las correspondientes evidencias</w:t>
      </w:r>
      <w:r w:rsidR="00662F89">
        <w:rPr>
          <w:rFonts w:asciiTheme="minorHAnsi" w:hAnsiTheme="minorHAnsi" w:cstheme="minorHAnsi"/>
          <w:sz w:val="20"/>
        </w:rPr>
        <w:t xml:space="preserve"> documentales presentadas</w:t>
      </w:r>
      <w:r w:rsidRPr="006F795B">
        <w:rPr>
          <w:rFonts w:asciiTheme="minorHAnsi" w:hAnsiTheme="minorHAnsi" w:cstheme="minorHAnsi"/>
          <w:sz w:val="20"/>
        </w:rPr>
        <w:t>.</w:t>
      </w:r>
    </w:p>
    <w:p w14:paraId="56E0D19E" w14:textId="77777777" w:rsidR="00FA1BD0" w:rsidRDefault="00EB728B" w:rsidP="00981007">
      <w:pPr>
        <w:spacing w:before="40" w:after="40" w:line="276" w:lineRule="auto"/>
        <w:jc w:val="both"/>
        <w:rPr>
          <w:rFonts w:asciiTheme="minorHAnsi" w:hAnsiTheme="minorHAnsi" w:cstheme="minorHAnsi"/>
          <w:sz w:val="20"/>
        </w:rPr>
      </w:pPr>
      <w:r>
        <w:rPr>
          <w:rFonts w:asciiTheme="minorHAnsi" w:hAnsiTheme="minorHAnsi" w:cstheme="minorHAnsi"/>
          <w:sz w:val="20"/>
        </w:rPr>
        <w:t xml:space="preserve">Además, </w:t>
      </w:r>
      <w:r w:rsidR="0052466B" w:rsidRPr="0052466B">
        <w:rPr>
          <w:rFonts w:asciiTheme="minorHAnsi" w:hAnsiTheme="minorHAnsi" w:cstheme="minorHAnsi"/>
          <w:sz w:val="20"/>
        </w:rPr>
        <w:t xml:space="preserve">se analizará el carácter integral de las medidas contenidas en los planes de igualdad o en las políticas de igualdad, la aplicación de medidas de acción positiva, la implantación, seguimiento y evaluación del protocolo contra el acoso sexual y por razón de sexo, y la desagregación por sexo de los datos. </w:t>
      </w:r>
    </w:p>
    <w:p w14:paraId="0D89F367" w14:textId="2C5F1622" w:rsidR="00981007" w:rsidRPr="00981007" w:rsidRDefault="00981007" w:rsidP="00981007">
      <w:pPr>
        <w:spacing w:before="40" w:after="40" w:line="276" w:lineRule="auto"/>
        <w:jc w:val="both"/>
        <w:rPr>
          <w:rFonts w:asciiTheme="minorHAnsi" w:hAnsiTheme="minorHAnsi" w:cstheme="minorHAnsi"/>
          <w:sz w:val="20"/>
        </w:rPr>
      </w:pPr>
      <w:r w:rsidRPr="00981007">
        <w:rPr>
          <w:rFonts w:asciiTheme="minorHAnsi" w:hAnsiTheme="minorHAnsi" w:cstheme="minorHAnsi"/>
          <w:sz w:val="20"/>
        </w:rPr>
        <w:t>Respecto al carácter integral, se valorará que las medidas implantadas respondan efectivamente a las cuestiones detectadas en el diagnóstico.</w:t>
      </w:r>
    </w:p>
    <w:p w14:paraId="004B7DAE" w14:textId="6BC40513" w:rsidR="00981007" w:rsidRPr="00981007" w:rsidRDefault="00981007" w:rsidP="00981007">
      <w:pPr>
        <w:spacing w:before="40" w:after="40" w:line="276" w:lineRule="auto"/>
        <w:jc w:val="both"/>
        <w:rPr>
          <w:rFonts w:asciiTheme="minorHAnsi" w:hAnsiTheme="minorHAnsi" w:cstheme="minorHAnsi"/>
          <w:sz w:val="20"/>
        </w:rPr>
      </w:pPr>
      <w:r w:rsidRPr="00981007">
        <w:rPr>
          <w:rFonts w:asciiTheme="minorHAnsi" w:hAnsiTheme="minorHAnsi" w:cstheme="minorHAnsi"/>
          <w:sz w:val="20"/>
        </w:rPr>
        <w:t xml:space="preserve">En relación con las medidas de acción positiva, definidas en el artículo 11 de la Ley Orgánica 3/2007, de 22 de marzo, para la igualdad efectiva de mujeres y hombres, como medidas específicas en favor de las mujeres para corregir situaciones patentes de desigualdad de hecho respecto de los hombres, aplicables en tanto subsistan dichas situaciones, razonables y proporcionadas en relación con el objetivo perseguido en cada caso, se valorará su </w:t>
      </w:r>
      <w:r w:rsidR="00C70717">
        <w:rPr>
          <w:rFonts w:asciiTheme="minorHAnsi" w:hAnsiTheme="minorHAnsi" w:cstheme="minorHAnsi"/>
          <w:sz w:val="20"/>
        </w:rPr>
        <w:t xml:space="preserve">idoneidad y </w:t>
      </w:r>
      <w:r w:rsidRPr="00981007">
        <w:rPr>
          <w:rFonts w:asciiTheme="minorHAnsi" w:hAnsiTheme="minorHAnsi" w:cstheme="minorHAnsi"/>
          <w:sz w:val="20"/>
        </w:rPr>
        <w:t>aplicación para corregir desigualdades detectadas en el diagnóstico.</w:t>
      </w:r>
    </w:p>
    <w:p w14:paraId="6B2125B8" w14:textId="35F9C978" w:rsidR="00981007" w:rsidRPr="00981007" w:rsidRDefault="00981007" w:rsidP="00981007">
      <w:pPr>
        <w:spacing w:before="40" w:after="40" w:line="276" w:lineRule="auto"/>
        <w:jc w:val="both"/>
        <w:rPr>
          <w:rFonts w:asciiTheme="minorHAnsi" w:hAnsiTheme="minorHAnsi" w:cstheme="minorHAnsi"/>
          <w:sz w:val="20"/>
        </w:rPr>
      </w:pPr>
      <w:r w:rsidRPr="00981007">
        <w:rPr>
          <w:rFonts w:asciiTheme="minorHAnsi" w:hAnsiTheme="minorHAnsi" w:cstheme="minorHAnsi"/>
          <w:sz w:val="20"/>
        </w:rPr>
        <w:t xml:space="preserve">Se prestará especial atención a la implantación, seguimiento y evaluación de las medidas a las que se refieren los puntos 7º y 18º del apartado a) </w:t>
      </w:r>
      <w:r w:rsidR="003B7F77">
        <w:rPr>
          <w:rFonts w:asciiTheme="minorHAnsi" w:hAnsiTheme="minorHAnsi" w:cstheme="minorHAnsi"/>
          <w:sz w:val="20"/>
        </w:rPr>
        <w:t xml:space="preserve">del artículo 10 </w:t>
      </w:r>
      <w:r w:rsidR="00C70717" w:rsidRPr="00C70717">
        <w:rPr>
          <w:rFonts w:asciiTheme="minorHAnsi" w:hAnsiTheme="minorHAnsi" w:cstheme="minorHAnsi"/>
          <w:sz w:val="20"/>
        </w:rPr>
        <w:t>del texto consolidado del Real Decreto 1615/2009</w:t>
      </w:r>
      <w:r w:rsidRPr="00981007">
        <w:rPr>
          <w:rFonts w:asciiTheme="minorHAnsi" w:hAnsiTheme="minorHAnsi" w:cstheme="minorHAnsi"/>
          <w:sz w:val="20"/>
        </w:rPr>
        <w:t>, relativas al protocolo contra el acoso sexual y por razón de sexo.</w:t>
      </w:r>
    </w:p>
    <w:p w14:paraId="4695BB1D" w14:textId="287C21EF" w:rsidR="0052466B" w:rsidRDefault="00C70717" w:rsidP="00981007">
      <w:pPr>
        <w:spacing w:before="40" w:after="40" w:line="276" w:lineRule="auto"/>
        <w:jc w:val="both"/>
        <w:rPr>
          <w:rFonts w:asciiTheme="minorHAnsi" w:hAnsiTheme="minorHAnsi" w:cstheme="minorHAnsi"/>
          <w:sz w:val="20"/>
        </w:rPr>
      </w:pPr>
      <w:r>
        <w:rPr>
          <w:rFonts w:asciiTheme="minorHAnsi" w:hAnsiTheme="minorHAnsi" w:cstheme="minorHAnsi"/>
          <w:sz w:val="20"/>
        </w:rPr>
        <w:t>Se tendrá en cuenta</w:t>
      </w:r>
      <w:r w:rsidR="00981007" w:rsidRPr="00981007">
        <w:rPr>
          <w:rFonts w:asciiTheme="minorHAnsi" w:hAnsiTheme="minorHAnsi" w:cstheme="minorHAnsi"/>
          <w:sz w:val="20"/>
        </w:rPr>
        <w:t xml:space="preserve"> que los informes de seguimiento y evaluación incluyan información desagregada por sexo referida a los distintos procesos de gestión de personal (selección, contratación, promoción, formación, derechos de conciliación y su ejercicio corresponsable, retribución…), </w:t>
      </w:r>
      <w:r>
        <w:rPr>
          <w:rFonts w:asciiTheme="minorHAnsi" w:hAnsiTheme="minorHAnsi" w:cstheme="minorHAnsi"/>
          <w:sz w:val="20"/>
        </w:rPr>
        <w:t>así como a las condiciones de trabajo de mujeres y hombres en la organización y a su posición en la misma</w:t>
      </w:r>
      <w:r w:rsidR="00981007" w:rsidRPr="00981007">
        <w:rPr>
          <w:rFonts w:asciiTheme="minorHAnsi" w:hAnsiTheme="minorHAnsi" w:cstheme="minorHAnsi"/>
          <w:sz w:val="20"/>
        </w:rPr>
        <w:t>.</w:t>
      </w:r>
    </w:p>
    <w:p w14:paraId="34EF1BDA" w14:textId="48064062" w:rsidR="00E02976" w:rsidRPr="00E02976" w:rsidRDefault="00E02976" w:rsidP="003B7F77">
      <w:pPr>
        <w:spacing w:before="40" w:after="40" w:line="276" w:lineRule="auto"/>
        <w:jc w:val="both"/>
        <w:rPr>
          <w:rFonts w:asciiTheme="minorHAnsi" w:hAnsiTheme="minorHAnsi" w:cstheme="minorHAnsi"/>
          <w:sz w:val="20"/>
        </w:rPr>
      </w:pPr>
      <w:r w:rsidRPr="00E02976">
        <w:rPr>
          <w:rFonts w:asciiTheme="minorHAnsi" w:hAnsiTheme="minorHAnsi" w:cstheme="minorHAnsi"/>
          <w:sz w:val="20"/>
        </w:rPr>
        <w:t>Además, se tendrá en consideración (en el caso de las empresas o entidades que tengan la obligación de elaborar y aplicar un plan de igualdad) si el plan ha sido negociado y</w:t>
      </w:r>
      <w:r w:rsidR="00E12478">
        <w:rPr>
          <w:rFonts w:asciiTheme="minorHAnsi" w:hAnsiTheme="minorHAnsi" w:cstheme="minorHAnsi"/>
          <w:sz w:val="20"/>
        </w:rPr>
        <w:t>,</w:t>
      </w:r>
      <w:r w:rsidRPr="00E02976">
        <w:rPr>
          <w:rFonts w:asciiTheme="minorHAnsi" w:hAnsiTheme="minorHAnsi" w:cstheme="minorHAnsi"/>
          <w:sz w:val="20"/>
        </w:rPr>
        <w:t xml:space="preserve"> en su caso</w:t>
      </w:r>
      <w:r w:rsidR="00E12478">
        <w:rPr>
          <w:rFonts w:asciiTheme="minorHAnsi" w:hAnsiTheme="minorHAnsi" w:cstheme="minorHAnsi"/>
          <w:sz w:val="20"/>
        </w:rPr>
        <w:t>,</w:t>
      </w:r>
      <w:r w:rsidRPr="00E02976">
        <w:rPr>
          <w:rFonts w:asciiTheme="minorHAnsi" w:hAnsiTheme="minorHAnsi" w:cstheme="minorHAnsi"/>
          <w:sz w:val="20"/>
        </w:rPr>
        <w:t xml:space="preserve"> acordado.</w:t>
      </w:r>
    </w:p>
    <w:p w14:paraId="59793F17" w14:textId="24E148A5" w:rsidR="006F795B" w:rsidRPr="00547315" w:rsidRDefault="006F795B" w:rsidP="00547315">
      <w:pPr>
        <w:spacing w:before="40" w:after="40" w:line="276" w:lineRule="auto"/>
        <w:jc w:val="both"/>
        <w:rPr>
          <w:rFonts w:asciiTheme="minorHAnsi" w:hAnsiTheme="minorHAnsi" w:cstheme="minorHAnsi"/>
          <w:sz w:val="20"/>
        </w:rPr>
      </w:pPr>
      <w:r w:rsidRPr="00547315">
        <w:rPr>
          <w:rFonts w:asciiTheme="minorHAnsi" w:hAnsiTheme="minorHAnsi" w:cstheme="minorHAnsi"/>
          <w:sz w:val="20"/>
        </w:rPr>
        <w:t xml:space="preserve">Las evidencias </w:t>
      </w:r>
      <w:r w:rsidR="00662F89">
        <w:rPr>
          <w:rFonts w:asciiTheme="minorHAnsi" w:hAnsiTheme="minorHAnsi" w:cstheme="minorHAnsi"/>
          <w:sz w:val="20"/>
        </w:rPr>
        <w:t xml:space="preserve">documentales </w:t>
      </w:r>
      <w:r w:rsidRPr="00547315">
        <w:rPr>
          <w:rFonts w:asciiTheme="minorHAnsi" w:hAnsiTheme="minorHAnsi" w:cstheme="minorHAnsi"/>
          <w:sz w:val="20"/>
        </w:rPr>
        <w:t>serán aportadas en formato electrónico (preferiblemente Pdf), incluyéndose en el presente anexo su nombre</w:t>
      </w:r>
      <w:r w:rsidR="00662F89">
        <w:rPr>
          <w:rFonts w:asciiTheme="minorHAnsi" w:hAnsiTheme="minorHAnsi" w:cstheme="minorHAnsi"/>
          <w:sz w:val="20"/>
        </w:rPr>
        <w:t xml:space="preserve"> en los espacios donde se indica con la palabra “</w:t>
      </w:r>
      <w:r w:rsidR="00662F89" w:rsidRPr="00662F89">
        <w:rPr>
          <w:rFonts w:asciiTheme="minorHAnsi" w:hAnsiTheme="minorHAnsi" w:cstheme="minorHAnsi"/>
          <w:sz w:val="20"/>
        </w:rPr>
        <w:t>EVIDENCIAS</w:t>
      </w:r>
      <w:r w:rsidR="00662F89">
        <w:rPr>
          <w:rFonts w:asciiTheme="minorHAnsi" w:hAnsiTheme="minorHAnsi" w:cstheme="minorHAnsi"/>
          <w:sz w:val="20"/>
        </w:rPr>
        <w:t>”</w:t>
      </w:r>
      <w:r w:rsidRPr="00547315">
        <w:rPr>
          <w:rFonts w:asciiTheme="minorHAnsi" w:hAnsiTheme="minorHAnsi" w:cstheme="minorHAnsi"/>
          <w:sz w:val="20"/>
        </w:rPr>
        <w:t xml:space="preserve">. Si el documento </w:t>
      </w:r>
      <w:r w:rsidR="00B513A4">
        <w:rPr>
          <w:rFonts w:asciiTheme="minorHAnsi" w:hAnsiTheme="minorHAnsi" w:cstheme="minorHAnsi"/>
          <w:sz w:val="20"/>
        </w:rPr>
        <w:t xml:space="preserve">de la EVIDENCIA </w:t>
      </w:r>
      <w:r w:rsidRPr="00547315">
        <w:rPr>
          <w:rFonts w:asciiTheme="minorHAnsi" w:hAnsiTheme="minorHAnsi" w:cstheme="minorHAnsi"/>
          <w:sz w:val="20"/>
        </w:rPr>
        <w:t>tiene un número de páginas elevado</w:t>
      </w:r>
      <w:r w:rsidR="00B513A4">
        <w:rPr>
          <w:rFonts w:asciiTheme="minorHAnsi" w:hAnsiTheme="minorHAnsi" w:cstheme="minorHAnsi"/>
          <w:sz w:val="20"/>
        </w:rPr>
        <w:t>,</w:t>
      </w:r>
      <w:r w:rsidRPr="00547315">
        <w:rPr>
          <w:rFonts w:asciiTheme="minorHAnsi" w:hAnsiTheme="minorHAnsi" w:cstheme="minorHAnsi"/>
          <w:sz w:val="20"/>
        </w:rPr>
        <w:t xml:space="preserve"> se hará referencia a aquéllas relevantes en cada caso. Los originales de estos documentos deberán estar disponibles a lo largo de todo el proceso de valoración de las candidaturas</w:t>
      </w:r>
      <w:r w:rsidR="00B513A4">
        <w:rPr>
          <w:rFonts w:asciiTheme="minorHAnsi" w:hAnsiTheme="minorHAnsi" w:cstheme="minorHAnsi"/>
          <w:sz w:val="20"/>
        </w:rPr>
        <w:t>,</w:t>
      </w:r>
      <w:r w:rsidRPr="00547315">
        <w:rPr>
          <w:rFonts w:asciiTheme="minorHAnsi" w:hAnsiTheme="minorHAnsi" w:cstheme="minorHAnsi"/>
          <w:sz w:val="20"/>
        </w:rPr>
        <w:t xml:space="preserve"> por si la Comisión Evaluadora los requiriese.</w:t>
      </w:r>
    </w:p>
    <w:p w14:paraId="7AE28F30" w14:textId="77777777" w:rsidR="004E3E85" w:rsidRDefault="004E3E85" w:rsidP="004E3E85">
      <w:pPr>
        <w:spacing w:before="40" w:after="40" w:line="276" w:lineRule="auto"/>
        <w:jc w:val="both"/>
        <w:rPr>
          <w:rFonts w:asciiTheme="minorHAnsi" w:hAnsiTheme="minorHAnsi" w:cstheme="minorHAnsi"/>
          <w:sz w:val="20"/>
        </w:rPr>
      </w:pPr>
      <w:r w:rsidRPr="006F6697">
        <w:rPr>
          <w:rFonts w:asciiTheme="minorHAnsi" w:hAnsiTheme="minorHAnsi" w:cstheme="minorHAnsi"/>
          <w:sz w:val="20"/>
        </w:rPr>
        <w:t>Debido a su elevado peso y a las dificultades asociadas a la carga y gestión de archivos, se ruega no incluir archivos de vídeo (formatos mp4, avi, mov…). En caso de querer referenciarlos como evidencias, indique enlace de Internet que permita su reproducción en línea.</w:t>
      </w:r>
    </w:p>
    <w:p w14:paraId="3B3E1B9A" w14:textId="7B2F9D34" w:rsidR="00D12236" w:rsidRDefault="00D12236" w:rsidP="009C3948">
      <w:pPr>
        <w:tabs>
          <w:tab w:val="left" w:pos="1327"/>
        </w:tabs>
        <w:spacing w:line="276" w:lineRule="auto"/>
        <w:contextualSpacing/>
        <w:jc w:val="both"/>
        <w:rPr>
          <w:rFonts w:asciiTheme="minorHAnsi" w:hAnsiTheme="minorHAnsi" w:cstheme="minorHAnsi"/>
          <w:sz w:val="20"/>
        </w:rPr>
      </w:pPr>
    </w:p>
    <w:p w14:paraId="78FD76D8" w14:textId="0BA052A6" w:rsidR="003C4BAC" w:rsidRPr="003C4BAC" w:rsidRDefault="003C4BAC" w:rsidP="00D45B10">
      <w:pPr>
        <w:pStyle w:val="Ttulo3"/>
        <w:numPr>
          <w:ilvl w:val="0"/>
          <w:numId w:val="44"/>
        </w:numPr>
        <w:spacing w:after="240"/>
        <w:rPr>
          <w:rFonts w:asciiTheme="minorHAnsi" w:hAnsiTheme="minorHAnsi" w:cstheme="minorHAnsi"/>
        </w:rPr>
      </w:pPr>
      <w:r w:rsidRPr="003C4BAC">
        <w:rPr>
          <w:rFonts w:asciiTheme="minorHAnsi" w:hAnsiTheme="minorHAnsi" w:cstheme="minorHAnsi"/>
        </w:rPr>
        <w:lastRenderedPageBreak/>
        <w:t>ENTIDAD CANDIDATA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9"/>
        <w:gridCol w:w="8385"/>
      </w:tblGrid>
      <w:tr w:rsidR="003C4BAC" w:rsidRPr="003C4BAC" w14:paraId="457FA7DB" w14:textId="77777777" w:rsidTr="003C4BAC">
        <w:tc>
          <w:tcPr>
            <w:tcW w:w="1929" w:type="dxa"/>
            <w:tcBorders>
              <w:top w:val="single" w:sz="4" w:space="0" w:color="auto"/>
              <w:left w:val="single" w:sz="4" w:space="0" w:color="auto"/>
              <w:bottom w:val="single" w:sz="4" w:space="0" w:color="auto"/>
              <w:right w:val="single" w:sz="4" w:space="0" w:color="auto"/>
            </w:tcBorders>
            <w:shd w:val="clear" w:color="auto" w:fill="D9D9D9"/>
            <w:hideMark/>
          </w:tcPr>
          <w:p w14:paraId="5DC6FA79" w14:textId="77777777" w:rsidR="003C4BAC" w:rsidRPr="003C4BAC" w:rsidRDefault="003C4BAC" w:rsidP="003C4BAC">
            <w:pPr>
              <w:spacing w:before="40" w:after="40"/>
              <w:ind w:right="-142"/>
              <w:rPr>
                <w:rFonts w:asciiTheme="minorHAnsi" w:hAnsiTheme="minorHAnsi" w:cstheme="minorHAnsi"/>
                <w:b/>
                <w:sz w:val="20"/>
                <w:szCs w:val="16"/>
                <w:lang w:val="es-ES_tradnl"/>
              </w:rPr>
            </w:pPr>
            <w:r w:rsidRPr="003C4BAC">
              <w:rPr>
                <w:rFonts w:asciiTheme="minorHAnsi" w:hAnsiTheme="minorHAnsi" w:cstheme="minorHAnsi"/>
                <w:b/>
                <w:sz w:val="20"/>
                <w:szCs w:val="16"/>
              </w:rPr>
              <w:t>Nombre o razón social:</w:t>
            </w:r>
          </w:p>
        </w:tc>
        <w:tc>
          <w:tcPr>
            <w:tcW w:w="8385" w:type="dxa"/>
            <w:tcBorders>
              <w:top w:val="single" w:sz="4" w:space="0" w:color="auto"/>
              <w:left w:val="single" w:sz="4" w:space="0" w:color="auto"/>
              <w:bottom w:val="single" w:sz="4" w:space="0" w:color="auto"/>
              <w:right w:val="single" w:sz="4" w:space="0" w:color="auto"/>
            </w:tcBorders>
          </w:tcPr>
          <w:p w14:paraId="3583E699" w14:textId="77777777" w:rsidR="003C4BAC" w:rsidRPr="003C4BAC" w:rsidRDefault="003C4BAC">
            <w:pPr>
              <w:rPr>
                <w:rFonts w:asciiTheme="minorHAnsi" w:hAnsiTheme="minorHAnsi" w:cstheme="minorHAnsi"/>
                <w:sz w:val="20"/>
                <w:szCs w:val="16"/>
                <w:lang w:val="es-ES_tradnl"/>
              </w:rPr>
            </w:pPr>
          </w:p>
          <w:p w14:paraId="203251FA" w14:textId="77777777" w:rsidR="003C4BAC" w:rsidRPr="003C4BAC" w:rsidRDefault="003C4BAC">
            <w:pPr>
              <w:spacing w:before="40" w:after="40"/>
              <w:jc w:val="both"/>
              <w:rPr>
                <w:rFonts w:asciiTheme="minorHAnsi" w:hAnsiTheme="minorHAnsi" w:cstheme="minorHAnsi"/>
                <w:sz w:val="20"/>
                <w:szCs w:val="16"/>
                <w:lang w:val="es-ES_tradnl"/>
              </w:rPr>
            </w:pPr>
          </w:p>
        </w:tc>
      </w:tr>
      <w:tr w:rsidR="003C4BAC" w:rsidRPr="003C4BAC" w14:paraId="7C63CCE4" w14:textId="77777777" w:rsidTr="003C4BAC">
        <w:tc>
          <w:tcPr>
            <w:tcW w:w="1929" w:type="dxa"/>
            <w:tcBorders>
              <w:top w:val="single" w:sz="4" w:space="0" w:color="auto"/>
              <w:left w:val="single" w:sz="4" w:space="0" w:color="auto"/>
              <w:bottom w:val="single" w:sz="4" w:space="0" w:color="auto"/>
              <w:right w:val="single" w:sz="4" w:space="0" w:color="auto"/>
            </w:tcBorders>
            <w:shd w:val="clear" w:color="auto" w:fill="D9D9D9"/>
            <w:hideMark/>
          </w:tcPr>
          <w:p w14:paraId="4D5753B3" w14:textId="5AE112BF" w:rsidR="003C4BAC" w:rsidRPr="003C4BAC" w:rsidRDefault="003C4BAC" w:rsidP="003C4BAC">
            <w:pPr>
              <w:spacing w:before="40" w:after="40"/>
              <w:ind w:right="-142"/>
              <w:rPr>
                <w:rFonts w:asciiTheme="minorHAnsi" w:hAnsiTheme="minorHAnsi" w:cstheme="minorHAnsi"/>
                <w:b/>
                <w:sz w:val="20"/>
                <w:szCs w:val="16"/>
                <w:lang w:val="es-ES_tradnl"/>
              </w:rPr>
            </w:pPr>
            <w:r w:rsidRPr="003C4BAC">
              <w:rPr>
                <w:rFonts w:asciiTheme="minorHAnsi" w:hAnsiTheme="minorHAnsi" w:cstheme="minorHAnsi"/>
                <w:b/>
                <w:sz w:val="20"/>
                <w:szCs w:val="16"/>
              </w:rPr>
              <w:t xml:space="preserve">NIF/NIE: </w:t>
            </w:r>
          </w:p>
        </w:tc>
        <w:tc>
          <w:tcPr>
            <w:tcW w:w="8385" w:type="dxa"/>
            <w:tcBorders>
              <w:top w:val="single" w:sz="4" w:space="0" w:color="auto"/>
              <w:left w:val="single" w:sz="4" w:space="0" w:color="auto"/>
              <w:bottom w:val="single" w:sz="4" w:space="0" w:color="auto"/>
              <w:right w:val="single" w:sz="4" w:space="0" w:color="auto"/>
            </w:tcBorders>
          </w:tcPr>
          <w:p w14:paraId="2A32DD62" w14:textId="77777777" w:rsidR="003C4BAC" w:rsidRPr="003C4BAC" w:rsidRDefault="003C4BAC">
            <w:pPr>
              <w:rPr>
                <w:rFonts w:asciiTheme="minorHAnsi" w:hAnsiTheme="minorHAnsi" w:cstheme="minorHAnsi"/>
                <w:sz w:val="20"/>
                <w:szCs w:val="16"/>
                <w:lang w:val="es-ES_tradnl"/>
              </w:rPr>
            </w:pPr>
          </w:p>
        </w:tc>
      </w:tr>
    </w:tbl>
    <w:p w14:paraId="5B65AF02" w14:textId="77777777" w:rsidR="003C4BAC" w:rsidRDefault="003C4BAC" w:rsidP="009C3948">
      <w:pPr>
        <w:tabs>
          <w:tab w:val="left" w:pos="1327"/>
        </w:tabs>
        <w:spacing w:line="276" w:lineRule="auto"/>
        <w:contextualSpacing/>
        <w:jc w:val="both"/>
        <w:rPr>
          <w:rFonts w:asciiTheme="minorHAnsi" w:hAnsiTheme="minorHAnsi" w:cstheme="minorHAnsi"/>
          <w:sz w:val="20"/>
        </w:rPr>
      </w:pPr>
    </w:p>
    <w:p w14:paraId="209F67F4" w14:textId="14F726A8" w:rsidR="00AF2300" w:rsidRDefault="003C4BAC" w:rsidP="00AF2300">
      <w:pPr>
        <w:pStyle w:val="Ttulo3"/>
        <w:numPr>
          <w:ilvl w:val="0"/>
          <w:numId w:val="44"/>
        </w:numPr>
        <w:spacing w:after="240"/>
        <w:jc w:val="both"/>
        <w:rPr>
          <w:rFonts w:asciiTheme="minorHAnsi" w:hAnsiTheme="minorHAnsi" w:cstheme="minorHAnsi"/>
        </w:rPr>
      </w:pPr>
      <w:r w:rsidRPr="003C4BAC">
        <w:rPr>
          <w:rFonts w:asciiTheme="minorHAnsi" w:hAnsiTheme="minorHAnsi" w:cstheme="minorHAnsi"/>
        </w:rPr>
        <w:t>CRITERIOS DE VALORACIÓN</w:t>
      </w:r>
    </w:p>
    <w:p w14:paraId="77368384" w14:textId="487DFD47" w:rsidR="003C4BAC" w:rsidRDefault="00B513A4" w:rsidP="00AF2300">
      <w:pPr>
        <w:tabs>
          <w:tab w:val="left" w:pos="1327"/>
        </w:tabs>
        <w:spacing w:after="240" w:line="276" w:lineRule="auto"/>
        <w:contextualSpacing/>
        <w:jc w:val="both"/>
        <w:rPr>
          <w:rFonts w:asciiTheme="minorHAnsi" w:hAnsiTheme="minorHAnsi" w:cstheme="minorHAnsi"/>
          <w:sz w:val="20"/>
        </w:rPr>
      </w:pPr>
      <w:r>
        <w:rPr>
          <w:rFonts w:asciiTheme="minorHAnsi" w:hAnsiTheme="minorHAnsi" w:cstheme="minorHAnsi"/>
          <w:sz w:val="20"/>
        </w:rPr>
        <w:t xml:space="preserve">(Conforme al </w:t>
      </w:r>
      <w:r w:rsidR="003C4BAC" w:rsidRPr="00AF2300">
        <w:rPr>
          <w:rFonts w:asciiTheme="minorHAnsi" w:hAnsiTheme="minorHAnsi" w:cstheme="minorHAnsi"/>
          <w:sz w:val="20"/>
        </w:rPr>
        <w:t>Artículo 10.</w:t>
      </w:r>
      <w:r w:rsidR="00343710" w:rsidRPr="00AF2300">
        <w:rPr>
          <w:rFonts w:asciiTheme="minorHAnsi" w:hAnsiTheme="minorHAnsi" w:cstheme="minorHAnsi"/>
          <w:sz w:val="20"/>
        </w:rPr>
        <w:t>a)</w:t>
      </w:r>
      <w:r w:rsidR="003C4BAC" w:rsidRPr="00AF2300">
        <w:rPr>
          <w:rFonts w:asciiTheme="minorHAnsi" w:hAnsiTheme="minorHAnsi" w:cstheme="minorHAnsi"/>
          <w:sz w:val="20"/>
        </w:rPr>
        <w:t xml:space="preserve"> del RD 1615/2009, de 26 de octubre, por el que se regula la concesión y utilización del dist</w:t>
      </w:r>
      <w:r w:rsidR="00AF2300">
        <w:rPr>
          <w:rFonts w:asciiTheme="minorHAnsi" w:hAnsiTheme="minorHAnsi" w:cstheme="minorHAnsi"/>
          <w:sz w:val="20"/>
        </w:rPr>
        <w:t>intivo “Igualdad en la Empresa”</w:t>
      </w:r>
      <w:r>
        <w:rPr>
          <w:rFonts w:asciiTheme="minorHAnsi" w:hAnsiTheme="minorHAnsi" w:cstheme="minorHAnsi"/>
          <w:sz w:val="20"/>
        </w:rPr>
        <w:t>)</w:t>
      </w:r>
      <w:r w:rsidR="00AF2300">
        <w:rPr>
          <w:rFonts w:asciiTheme="minorHAnsi" w:hAnsiTheme="minorHAnsi" w:cstheme="minorHAnsi"/>
          <w:sz w:val="20"/>
        </w:rPr>
        <w:t>.</w:t>
      </w:r>
    </w:p>
    <w:p w14:paraId="64FA574C" w14:textId="77777777" w:rsidR="00AF2300" w:rsidRPr="00AF2300" w:rsidRDefault="00AF2300" w:rsidP="00AF2300">
      <w:pPr>
        <w:tabs>
          <w:tab w:val="left" w:pos="1327"/>
        </w:tabs>
        <w:spacing w:after="240" w:line="276" w:lineRule="auto"/>
        <w:contextualSpacing/>
        <w:jc w:val="both"/>
        <w:rPr>
          <w:rFonts w:asciiTheme="minorHAnsi" w:hAnsiTheme="minorHAnsi" w:cstheme="minorHAnsi"/>
          <w:sz w:val="20"/>
        </w:rPr>
      </w:pPr>
    </w:p>
    <w:tbl>
      <w:tblPr>
        <w:tblStyle w:val="Tablaconcuadrcula"/>
        <w:tblW w:w="10314" w:type="dxa"/>
        <w:tblLayout w:type="fixed"/>
        <w:tblLook w:val="04A0" w:firstRow="1" w:lastRow="0" w:firstColumn="1" w:lastColumn="0" w:noHBand="0" w:noVBand="1"/>
      </w:tblPr>
      <w:tblGrid>
        <w:gridCol w:w="534"/>
        <w:gridCol w:w="8646"/>
        <w:gridCol w:w="1134"/>
      </w:tblGrid>
      <w:tr w:rsidR="00547315" w:rsidRPr="00547315" w14:paraId="6950D936" w14:textId="77777777" w:rsidTr="00547315">
        <w:trPr>
          <w:tblHeader/>
        </w:trPr>
        <w:tc>
          <w:tcPr>
            <w:tcW w:w="534" w:type="dxa"/>
          </w:tcPr>
          <w:p w14:paraId="50BE3154" w14:textId="77777777" w:rsidR="00547315" w:rsidRPr="00547315" w:rsidRDefault="00547315" w:rsidP="0090319B">
            <w:pPr>
              <w:spacing w:before="40" w:after="40"/>
              <w:rPr>
                <w:rFonts w:asciiTheme="minorHAnsi" w:hAnsiTheme="minorHAnsi" w:cstheme="minorHAnsi"/>
                <w:b/>
                <w:sz w:val="20"/>
              </w:rPr>
            </w:pPr>
          </w:p>
        </w:tc>
        <w:tc>
          <w:tcPr>
            <w:tcW w:w="8646" w:type="dxa"/>
          </w:tcPr>
          <w:p w14:paraId="2B7738A3" w14:textId="3A939564" w:rsidR="00547315" w:rsidRPr="00547315" w:rsidRDefault="00547315" w:rsidP="00547315">
            <w:pPr>
              <w:spacing w:before="40" w:after="40"/>
              <w:rPr>
                <w:rFonts w:asciiTheme="minorHAnsi" w:hAnsiTheme="minorHAnsi" w:cstheme="minorHAnsi"/>
                <w:b/>
                <w:sz w:val="20"/>
              </w:rPr>
            </w:pPr>
            <w:r w:rsidRPr="00547315">
              <w:rPr>
                <w:rFonts w:asciiTheme="minorHAnsi" w:hAnsiTheme="minorHAnsi" w:cstheme="minorHAnsi"/>
                <w:b/>
                <w:sz w:val="20"/>
              </w:rPr>
              <w:t>Aspectos a valorar</w:t>
            </w:r>
          </w:p>
        </w:tc>
        <w:tc>
          <w:tcPr>
            <w:tcW w:w="1134" w:type="dxa"/>
          </w:tcPr>
          <w:p w14:paraId="17C485E1" w14:textId="7FB953A5" w:rsidR="00547315" w:rsidRPr="00547315" w:rsidRDefault="00662F89" w:rsidP="0090319B">
            <w:pPr>
              <w:rPr>
                <w:rFonts w:asciiTheme="minorHAnsi" w:hAnsiTheme="minorHAnsi" w:cstheme="minorHAnsi"/>
                <w:b/>
                <w:sz w:val="18"/>
              </w:rPr>
            </w:pPr>
            <w:r>
              <w:rPr>
                <w:rFonts w:asciiTheme="minorHAnsi" w:hAnsiTheme="minorHAnsi" w:cstheme="minorHAnsi"/>
                <w:b/>
                <w:sz w:val="18"/>
              </w:rPr>
              <w:t>Se realiza</w:t>
            </w:r>
          </w:p>
        </w:tc>
      </w:tr>
      <w:tr w:rsidR="007243D7" w:rsidRPr="0087098E" w14:paraId="57CE2EA5" w14:textId="77777777" w:rsidTr="007243D7">
        <w:tc>
          <w:tcPr>
            <w:tcW w:w="534" w:type="dxa"/>
          </w:tcPr>
          <w:p w14:paraId="58AE363B" w14:textId="77613010"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1º</w:t>
            </w:r>
          </w:p>
        </w:tc>
        <w:tc>
          <w:tcPr>
            <w:tcW w:w="8646" w:type="dxa"/>
          </w:tcPr>
          <w:p w14:paraId="4C845B24" w14:textId="1E5DA550"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Aplicación de criterios adecuados al principio de igualdad entre mujeres y hombres, en los procesos de selección, contratación del personal y promoción profesional</w:t>
            </w:r>
            <w:r w:rsidR="007243D7" w:rsidRPr="0087098E">
              <w:rPr>
                <w:rFonts w:asciiTheme="minorHAnsi" w:hAnsiTheme="minorHAnsi" w:cstheme="minorHAnsi"/>
                <w:sz w:val="20"/>
              </w:rPr>
              <w:t>.</w:t>
            </w:r>
          </w:p>
        </w:tc>
        <w:tc>
          <w:tcPr>
            <w:tcW w:w="1134" w:type="dxa"/>
          </w:tcPr>
          <w:p w14:paraId="0CA95929"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77F6DF87" w14:textId="77777777" w:rsidTr="007243D7">
        <w:tc>
          <w:tcPr>
            <w:tcW w:w="534" w:type="dxa"/>
          </w:tcPr>
          <w:p w14:paraId="368E17F1" w14:textId="77777777" w:rsidR="007243D7" w:rsidRPr="0087098E" w:rsidRDefault="007243D7" w:rsidP="00016B6E">
            <w:pPr>
              <w:spacing w:before="40" w:after="40"/>
              <w:rPr>
                <w:rFonts w:asciiTheme="minorHAnsi" w:hAnsiTheme="minorHAnsi" w:cstheme="minorHAnsi"/>
                <w:sz w:val="18"/>
              </w:rPr>
            </w:pPr>
          </w:p>
        </w:tc>
        <w:tc>
          <w:tcPr>
            <w:tcW w:w="8646" w:type="dxa"/>
          </w:tcPr>
          <w:p w14:paraId="1D94813C" w14:textId="4FBABB85" w:rsidR="007243D7" w:rsidRPr="0087098E" w:rsidRDefault="007243D7" w:rsidP="00016B6E">
            <w:pPr>
              <w:spacing w:before="40" w:after="40"/>
              <w:rPr>
                <w:rFonts w:asciiTheme="minorHAnsi" w:hAnsiTheme="minorHAnsi" w:cstheme="minorHAnsi"/>
                <w:sz w:val="18"/>
              </w:rPr>
            </w:pPr>
            <w:r w:rsidRPr="0087098E">
              <w:rPr>
                <w:rFonts w:asciiTheme="minorHAnsi" w:hAnsiTheme="minorHAnsi" w:cstheme="minorHAnsi"/>
                <w:sz w:val="18"/>
              </w:rPr>
              <w:t>Descripción, resultados alcanzados</w:t>
            </w:r>
            <w:r w:rsidR="00037936">
              <w:rPr>
                <w:rFonts w:asciiTheme="minorHAnsi" w:hAnsiTheme="minorHAnsi" w:cstheme="minorHAnsi"/>
                <w:sz w:val="18"/>
              </w:rPr>
              <w:t xml:space="preserve"> (incluir información desagregada por sexo de los procesos de selección, contratación y promoción),</w:t>
            </w:r>
            <w:r w:rsidRPr="0087098E">
              <w:rPr>
                <w:rFonts w:asciiTheme="minorHAnsi" w:hAnsiTheme="minorHAnsi" w:cstheme="minorHAnsi"/>
                <w:sz w:val="18"/>
              </w:rPr>
              <w:t xml:space="preserve"> y evaluación. </w:t>
            </w:r>
            <w:r w:rsidR="00037936">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037936">
              <w:rPr>
                <w:rFonts w:asciiTheme="minorHAnsi" w:hAnsiTheme="minorHAnsi" w:cstheme="minorHAnsi"/>
                <w:sz w:val="18"/>
              </w:rPr>
              <w:t xml:space="preserve">. </w:t>
            </w:r>
            <w:r w:rsidRPr="0087098E">
              <w:rPr>
                <w:rFonts w:asciiTheme="minorHAnsi" w:hAnsiTheme="minorHAnsi" w:cstheme="minorHAnsi"/>
                <w:sz w:val="18"/>
              </w:rPr>
              <w:t>En caso de respuesta negativa, justificación.</w:t>
            </w:r>
          </w:p>
          <w:p w14:paraId="2EA3F641" w14:textId="77777777" w:rsidR="007243D7" w:rsidRDefault="007243D7" w:rsidP="0090319B">
            <w:pPr>
              <w:spacing w:before="40" w:after="40"/>
              <w:rPr>
                <w:rFonts w:asciiTheme="minorHAnsi" w:hAnsiTheme="minorHAnsi" w:cstheme="minorHAnsi"/>
                <w:sz w:val="18"/>
              </w:rPr>
            </w:pPr>
          </w:p>
          <w:p w14:paraId="0236D365" w14:textId="77777777" w:rsidR="000362CA" w:rsidRDefault="000362CA" w:rsidP="0090319B">
            <w:pPr>
              <w:spacing w:before="40" w:after="40"/>
              <w:rPr>
                <w:rFonts w:asciiTheme="minorHAnsi" w:hAnsiTheme="minorHAnsi" w:cstheme="minorHAnsi"/>
                <w:sz w:val="18"/>
              </w:rPr>
            </w:pPr>
          </w:p>
          <w:p w14:paraId="05C3579C" w14:textId="77777777" w:rsidR="000362CA" w:rsidRPr="0087098E" w:rsidRDefault="000362CA" w:rsidP="0090319B">
            <w:pPr>
              <w:spacing w:before="40" w:after="40"/>
              <w:rPr>
                <w:rFonts w:asciiTheme="minorHAnsi" w:hAnsiTheme="minorHAnsi" w:cstheme="minorHAnsi"/>
                <w:sz w:val="18"/>
              </w:rPr>
            </w:pPr>
          </w:p>
        </w:tc>
        <w:tc>
          <w:tcPr>
            <w:tcW w:w="1134" w:type="dxa"/>
          </w:tcPr>
          <w:p w14:paraId="3204A9E7"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596EE7E2" w14:textId="77777777" w:rsidTr="007243D7">
        <w:tc>
          <w:tcPr>
            <w:tcW w:w="534" w:type="dxa"/>
          </w:tcPr>
          <w:p w14:paraId="25EC9A12" w14:textId="60D8F190"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2º</w:t>
            </w:r>
          </w:p>
        </w:tc>
        <w:tc>
          <w:tcPr>
            <w:tcW w:w="8646" w:type="dxa"/>
          </w:tcPr>
          <w:p w14:paraId="61E2DD65" w14:textId="3B856E93"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Aplicación de sistemas de clasificación profesional que cumplan con los parámetros de publicidad, objetividad y transparencia y fomenten el principio de igualdad entre mujeres y hombres</w:t>
            </w:r>
            <w:r w:rsidR="007243D7" w:rsidRPr="0087098E">
              <w:rPr>
                <w:rFonts w:asciiTheme="minorHAnsi" w:hAnsiTheme="minorHAnsi" w:cstheme="minorHAnsi"/>
                <w:sz w:val="20"/>
              </w:rPr>
              <w:t>.</w:t>
            </w:r>
          </w:p>
        </w:tc>
        <w:tc>
          <w:tcPr>
            <w:tcW w:w="1134" w:type="dxa"/>
          </w:tcPr>
          <w:p w14:paraId="575455DD"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0AF52D85" w14:textId="77777777" w:rsidTr="007243D7">
        <w:tc>
          <w:tcPr>
            <w:tcW w:w="534" w:type="dxa"/>
          </w:tcPr>
          <w:p w14:paraId="1750F450" w14:textId="77777777" w:rsidR="007243D7" w:rsidRPr="0087098E" w:rsidRDefault="007243D7" w:rsidP="0090319B">
            <w:pPr>
              <w:spacing w:before="40" w:after="40"/>
              <w:rPr>
                <w:rFonts w:asciiTheme="minorHAnsi" w:hAnsiTheme="minorHAnsi" w:cstheme="minorHAnsi"/>
                <w:sz w:val="18"/>
              </w:rPr>
            </w:pPr>
          </w:p>
        </w:tc>
        <w:tc>
          <w:tcPr>
            <w:tcW w:w="8646" w:type="dxa"/>
          </w:tcPr>
          <w:p w14:paraId="0EC2B8D3" w14:textId="00DF7325"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1A95F585" w14:textId="77777777" w:rsidR="007243D7" w:rsidRDefault="007243D7" w:rsidP="0090319B">
            <w:pPr>
              <w:spacing w:before="40" w:after="40"/>
              <w:rPr>
                <w:rFonts w:asciiTheme="minorHAnsi" w:hAnsiTheme="minorHAnsi" w:cstheme="minorHAnsi"/>
                <w:sz w:val="18"/>
              </w:rPr>
            </w:pPr>
          </w:p>
          <w:p w14:paraId="38AA1919" w14:textId="77777777" w:rsidR="000362CA" w:rsidRDefault="000362CA" w:rsidP="0090319B">
            <w:pPr>
              <w:spacing w:before="40" w:after="40"/>
              <w:rPr>
                <w:rFonts w:asciiTheme="minorHAnsi" w:hAnsiTheme="minorHAnsi" w:cstheme="minorHAnsi"/>
                <w:sz w:val="18"/>
              </w:rPr>
            </w:pPr>
          </w:p>
          <w:p w14:paraId="5F392375" w14:textId="77777777" w:rsidR="000362CA" w:rsidRPr="0087098E" w:rsidRDefault="000362CA" w:rsidP="0090319B">
            <w:pPr>
              <w:spacing w:before="40" w:after="40"/>
              <w:rPr>
                <w:rFonts w:asciiTheme="minorHAnsi" w:hAnsiTheme="minorHAnsi" w:cstheme="minorHAnsi"/>
                <w:sz w:val="18"/>
              </w:rPr>
            </w:pPr>
          </w:p>
        </w:tc>
        <w:tc>
          <w:tcPr>
            <w:tcW w:w="1134" w:type="dxa"/>
          </w:tcPr>
          <w:p w14:paraId="2E12312C"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5818EEE2" w14:textId="77777777" w:rsidTr="007243D7">
        <w:tc>
          <w:tcPr>
            <w:tcW w:w="534" w:type="dxa"/>
          </w:tcPr>
          <w:p w14:paraId="3C828895" w14:textId="534F7230"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3º</w:t>
            </w:r>
          </w:p>
        </w:tc>
        <w:tc>
          <w:tcPr>
            <w:tcW w:w="8646" w:type="dxa"/>
          </w:tcPr>
          <w:p w14:paraId="7ADFF432" w14:textId="31E15986"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Implantación de planes o acciones de formación con perspectiva de género</w:t>
            </w:r>
            <w:r w:rsidR="001E4CDA" w:rsidRPr="001E4CDA">
              <w:rPr>
                <w:rFonts w:asciiTheme="minorHAnsi" w:hAnsiTheme="minorHAnsi" w:cstheme="minorHAnsi"/>
                <w:sz w:val="20"/>
              </w:rPr>
              <w:t>.</w:t>
            </w:r>
          </w:p>
        </w:tc>
        <w:tc>
          <w:tcPr>
            <w:tcW w:w="1134" w:type="dxa"/>
          </w:tcPr>
          <w:p w14:paraId="7CA81ACC"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6B18B8AE" w14:textId="77777777" w:rsidTr="007243D7">
        <w:tc>
          <w:tcPr>
            <w:tcW w:w="534" w:type="dxa"/>
          </w:tcPr>
          <w:p w14:paraId="074E7B19" w14:textId="77777777" w:rsidR="007243D7" w:rsidRPr="0087098E" w:rsidRDefault="007243D7" w:rsidP="0090319B">
            <w:pPr>
              <w:spacing w:before="40" w:after="40"/>
              <w:rPr>
                <w:rFonts w:asciiTheme="minorHAnsi" w:hAnsiTheme="minorHAnsi" w:cstheme="minorHAnsi"/>
                <w:sz w:val="18"/>
              </w:rPr>
            </w:pPr>
          </w:p>
        </w:tc>
        <w:tc>
          <w:tcPr>
            <w:tcW w:w="8646" w:type="dxa"/>
          </w:tcPr>
          <w:p w14:paraId="4F9127CC" w14:textId="629A1AA5"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037936">
              <w:rPr>
                <w:rFonts w:asciiTheme="minorHAnsi" w:hAnsiTheme="minorHAnsi" w:cstheme="minorHAnsi"/>
                <w:sz w:val="18"/>
              </w:rPr>
              <w:t>(incluir información desagregada por sexo de participación en acciones formativas),</w:t>
            </w:r>
            <w:r w:rsidR="00037936" w:rsidRPr="0087098E">
              <w:rPr>
                <w:rFonts w:asciiTheme="minorHAnsi" w:hAnsiTheme="minorHAnsi" w:cstheme="minorHAnsi"/>
                <w:sz w:val="18"/>
              </w:rPr>
              <w:t xml:space="preserve"> y evaluación. </w:t>
            </w:r>
            <w:r w:rsidR="00037936">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037936">
              <w:rPr>
                <w:rFonts w:asciiTheme="minorHAnsi" w:hAnsiTheme="minorHAnsi" w:cstheme="minorHAnsi"/>
                <w:sz w:val="18"/>
              </w:rPr>
              <w:t xml:space="preserve">. </w:t>
            </w:r>
            <w:r w:rsidRPr="0087098E">
              <w:rPr>
                <w:rFonts w:asciiTheme="minorHAnsi" w:hAnsiTheme="minorHAnsi" w:cstheme="minorHAnsi"/>
                <w:sz w:val="18"/>
              </w:rPr>
              <w:t>En caso de respuesta negativa, justificación.</w:t>
            </w:r>
          </w:p>
          <w:p w14:paraId="08504544" w14:textId="77777777" w:rsidR="007243D7" w:rsidRDefault="007243D7" w:rsidP="0090319B">
            <w:pPr>
              <w:spacing w:before="40" w:after="40"/>
              <w:rPr>
                <w:rFonts w:asciiTheme="minorHAnsi" w:hAnsiTheme="minorHAnsi" w:cstheme="minorHAnsi"/>
                <w:sz w:val="18"/>
              </w:rPr>
            </w:pPr>
          </w:p>
          <w:p w14:paraId="21115DA7" w14:textId="77777777" w:rsidR="000362CA" w:rsidRDefault="000362CA" w:rsidP="0090319B">
            <w:pPr>
              <w:spacing w:before="40" w:after="40"/>
              <w:rPr>
                <w:rFonts w:asciiTheme="minorHAnsi" w:hAnsiTheme="minorHAnsi" w:cstheme="minorHAnsi"/>
                <w:sz w:val="18"/>
              </w:rPr>
            </w:pPr>
          </w:p>
          <w:p w14:paraId="0EB092D5" w14:textId="77777777" w:rsidR="000362CA" w:rsidRPr="0087098E" w:rsidRDefault="000362CA" w:rsidP="0090319B">
            <w:pPr>
              <w:spacing w:before="40" w:after="40"/>
              <w:rPr>
                <w:rFonts w:asciiTheme="minorHAnsi" w:hAnsiTheme="minorHAnsi" w:cstheme="minorHAnsi"/>
                <w:sz w:val="18"/>
              </w:rPr>
            </w:pPr>
          </w:p>
        </w:tc>
        <w:tc>
          <w:tcPr>
            <w:tcW w:w="1134" w:type="dxa"/>
          </w:tcPr>
          <w:p w14:paraId="26FDA110"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63E6A7FC" w14:textId="77777777" w:rsidTr="007243D7">
        <w:tc>
          <w:tcPr>
            <w:tcW w:w="534" w:type="dxa"/>
          </w:tcPr>
          <w:p w14:paraId="532A7FFC" w14:textId="3BA4731E"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4º</w:t>
            </w:r>
          </w:p>
        </w:tc>
        <w:tc>
          <w:tcPr>
            <w:tcW w:w="8646" w:type="dxa"/>
          </w:tcPr>
          <w:p w14:paraId="2E71CB32" w14:textId="6F725131"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Promoción de los derechos de conciliación de la vida personal, familiar y laboral y de su ejercicio corresponsable</w:t>
            </w:r>
            <w:r w:rsidR="001E4CDA" w:rsidRPr="001E4CDA">
              <w:rPr>
                <w:rFonts w:asciiTheme="minorHAnsi" w:hAnsiTheme="minorHAnsi" w:cstheme="minorHAnsi"/>
                <w:sz w:val="20"/>
              </w:rPr>
              <w:t>.</w:t>
            </w:r>
          </w:p>
        </w:tc>
        <w:tc>
          <w:tcPr>
            <w:tcW w:w="1134" w:type="dxa"/>
          </w:tcPr>
          <w:p w14:paraId="5E8D0ADD"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15D6A617" w14:textId="77777777" w:rsidTr="007243D7">
        <w:tc>
          <w:tcPr>
            <w:tcW w:w="534" w:type="dxa"/>
          </w:tcPr>
          <w:p w14:paraId="6BAB761E" w14:textId="77777777" w:rsidR="007243D7" w:rsidRPr="0087098E" w:rsidRDefault="007243D7" w:rsidP="0090319B">
            <w:pPr>
              <w:spacing w:before="40" w:after="40"/>
              <w:rPr>
                <w:rFonts w:asciiTheme="minorHAnsi" w:hAnsiTheme="minorHAnsi" w:cstheme="minorHAnsi"/>
                <w:sz w:val="18"/>
              </w:rPr>
            </w:pPr>
          </w:p>
        </w:tc>
        <w:tc>
          <w:tcPr>
            <w:tcW w:w="8646" w:type="dxa"/>
          </w:tcPr>
          <w:p w14:paraId="22C75760" w14:textId="1632F305"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037936">
              <w:rPr>
                <w:rFonts w:asciiTheme="minorHAnsi" w:hAnsiTheme="minorHAnsi" w:cstheme="minorHAnsi"/>
                <w:sz w:val="18"/>
              </w:rPr>
              <w:t xml:space="preserve">(incluir información desagregada por sexo de </w:t>
            </w:r>
            <w:r w:rsidR="008679C8">
              <w:rPr>
                <w:rFonts w:asciiTheme="minorHAnsi" w:hAnsiTheme="minorHAnsi" w:cstheme="minorHAnsi"/>
                <w:sz w:val="18"/>
              </w:rPr>
              <w:t>personas acogidas a medidas de conciliación</w:t>
            </w:r>
            <w:r w:rsidR="00037936">
              <w:rPr>
                <w:rFonts w:asciiTheme="minorHAnsi" w:hAnsiTheme="minorHAnsi" w:cstheme="minorHAnsi"/>
                <w:sz w:val="18"/>
              </w:rPr>
              <w:t>),</w:t>
            </w:r>
            <w:r w:rsidR="00037936" w:rsidRPr="0087098E">
              <w:rPr>
                <w:rFonts w:asciiTheme="minorHAnsi" w:hAnsiTheme="minorHAnsi" w:cstheme="minorHAnsi"/>
                <w:sz w:val="18"/>
              </w:rPr>
              <w:t xml:space="preserve"> y evaluación. </w:t>
            </w:r>
            <w:r w:rsidR="00037936">
              <w:rPr>
                <w:rFonts w:asciiTheme="minorHAnsi" w:hAnsiTheme="minorHAnsi" w:cstheme="minorHAnsi"/>
                <w:sz w:val="18"/>
              </w:rPr>
              <w:t xml:space="preserve">Identificar, en su caso, la aplicación de medidas de acción </w:t>
            </w:r>
            <w:r w:rsidR="008679C8">
              <w:rPr>
                <w:rFonts w:asciiTheme="minorHAnsi" w:hAnsiTheme="minorHAnsi" w:cstheme="minorHAnsi"/>
                <w:sz w:val="18"/>
              </w:rPr>
              <w:t>positiva</w:t>
            </w:r>
            <w:r w:rsidR="00E02976">
              <w:rPr>
                <w:rFonts w:asciiTheme="minorHAnsi" w:hAnsiTheme="minorHAnsi" w:cstheme="minorHAnsi"/>
                <w:sz w:val="18"/>
              </w:rPr>
              <w:t xml:space="preserve"> o medidas de fomento</w:t>
            </w:r>
            <w:r w:rsidR="008679C8">
              <w:rPr>
                <w:rFonts w:asciiTheme="minorHAnsi" w:hAnsiTheme="minorHAnsi" w:cstheme="minorHAnsi"/>
                <w:sz w:val="18"/>
              </w:rPr>
              <w:t>.</w:t>
            </w:r>
            <w:r w:rsidRPr="0087098E">
              <w:rPr>
                <w:rFonts w:asciiTheme="minorHAnsi" w:hAnsiTheme="minorHAnsi" w:cstheme="minorHAnsi"/>
                <w:sz w:val="18"/>
              </w:rPr>
              <w:t xml:space="preserve"> En caso de respuesta negativa, justificación.</w:t>
            </w:r>
          </w:p>
          <w:p w14:paraId="2B2E50C5" w14:textId="77777777" w:rsidR="007243D7" w:rsidRDefault="007243D7" w:rsidP="0090319B">
            <w:pPr>
              <w:spacing w:before="40" w:after="40"/>
              <w:rPr>
                <w:rFonts w:asciiTheme="minorHAnsi" w:hAnsiTheme="minorHAnsi" w:cstheme="minorHAnsi"/>
                <w:sz w:val="18"/>
              </w:rPr>
            </w:pPr>
          </w:p>
          <w:p w14:paraId="40A1C697" w14:textId="77777777" w:rsidR="000362CA" w:rsidRDefault="000362CA" w:rsidP="0090319B">
            <w:pPr>
              <w:spacing w:before="40" w:after="40"/>
              <w:rPr>
                <w:rFonts w:asciiTheme="minorHAnsi" w:hAnsiTheme="minorHAnsi" w:cstheme="minorHAnsi"/>
                <w:sz w:val="18"/>
              </w:rPr>
            </w:pPr>
          </w:p>
          <w:p w14:paraId="546FB5C5" w14:textId="77777777" w:rsidR="000362CA" w:rsidRPr="0087098E" w:rsidRDefault="000362CA" w:rsidP="0090319B">
            <w:pPr>
              <w:spacing w:before="40" w:after="40"/>
              <w:rPr>
                <w:rFonts w:asciiTheme="minorHAnsi" w:hAnsiTheme="minorHAnsi" w:cstheme="minorHAnsi"/>
                <w:sz w:val="18"/>
              </w:rPr>
            </w:pPr>
          </w:p>
        </w:tc>
        <w:tc>
          <w:tcPr>
            <w:tcW w:w="1134" w:type="dxa"/>
          </w:tcPr>
          <w:p w14:paraId="5C9D33BC"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23BEA8CF" w14:textId="77777777" w:rsidTr="007243D7">
        <w:tc>
          <w:tcPr>
            <w:tcW w:w="534" w:type="dxa"/>
          </w:tcPr>
          <w:p w14:paraId="33203EE6" w14:textId="02BC21D6"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5º</w:t>
            </w:r>
          </w:p>
        </w:tc>
        <w:tc>
          <w:tcPr>
            <w:tcW w:w="8646" w:type="dxa"/>
          </w:tcPr>
          <w:p w14:paraId="66AE7E52" w14:textId="636F2B7F"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Establecimiento y seguimiento de una política retributiva que cumpla con los parámetros de publicidad, objetividad y transparencia, y con el principio de igual retribución por trabajos de igual valor, de conformidad con lo establecido en el Real Decreto 902/2020, de 13 de octubre</w:t>
            </w:r>
            <w:r w:rsidR="007243D7" w:rsidRPr="0087098E">
              <w:rPr>
                <w:rFonts w:asciiTheme="minorHAnsi" w:hAnsiTheme="minorHAnsi" w:cstheme="minorHAnsi"/>
                <w:sz w:val="20"/>
              </w:rPr>
              <w:t>.</w:t>
            </w:r>
          </w:p>
        </w:tc>
        <w:tc>
          <w:tcPr>
            <w:tcW w:w="1134" w:type="dxa"/>
          </w:tcPr>
          <w:p w14:paraId="4F30F1F2"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29FB7DAC" w14:textId="77777777" w:rsidTr="007243D7">
        <w:tc>
          <w:tcPr>
            <w:tcW w:w="534" w:type="dxa"/>
          </w:tcPr>
          <w:p w14:paraId="35F5E907" w14:textId="77777777" w:rsidR="007243D7" w:rsidRPr="0087098E" w:rsidRDefault="007243D7" w:rsidP="0090319B">
            <w:pPr>
              <w:spacing w:before="40" w:after="40"/>
              <w:rPr>
                <w:rFonts w:asciiTheme="minorHAnsi" w:hAnsiTheme="minorHAnsi" w:cstheme="minorHAnsi"/>
                <w:sz w:val="18"/>
              </w:rPr>
            </w:pPr>
          </w:p>
        </w:tc>
        <w:tc>
          <w:tcPr>
            <w:tcW w:w="8646" w:type="dxa"/>
          </w:tcPr>
          <w:p w14:paraId="645EC325" w14:textId="214E7320"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8679C8">
              <w:rPr>
                <w:rFonts w:asciiTheme="minorHAnsi" w:hAnsiTheme="minorHAnsi" w:cstheme="minorHAnsi"/>
                <w:sz w:val="18"/>
              </w:rPr>
              <w:t>(incluir información desagregada por sexo retribuciones),</w:t>
            </w:r>
            <w:r w:rsidR="008679C8" w:rsidRPr="0087098E">
              <w:rPr>
                <w:rFonts w:asciiTheme="minorHAnsi" w:hAnsiTheme="minorHAnsi" w:cstheme="minorHAnsi"/>
                <w:sz w:val="18"/>
              </w:rPr>
              <w:t xml:space="preserve"> y evaluación. </w:t>
            </w:r>
            <w:r w:rsidR="008679C8">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8679C8">
              <w:rPr>
                <w:rFonts w:asciiTheme="minorHAnsi" w:hAnsiTheme="minorHAnsi" w:cstheme="minorHAnsi"/>
                <w:sz w:val="18"/>
              </w:rPr>
              <w:t>.</w:t>
            </w:r>
            <w:r w:rsidRPr="0087098E">
              <w:rPr>
                <w:rFonts w:asciiTheme="minorHAnsi" w:hAnsiTheme="minorHAnsi" w:cstheme="minorHAnsi"/>
                <w:sz w:val="18"/>
              </w:rPr>
              <w:t xml:space="preserve"> En caso de respuesta negativa, justificación.</w:t>
            </w:r>
          </w:p>
          <w:p w14:paraId="3BD571F3" w14:textId="77777777" w:rsidR="007243D7" w:rsidRDefault="007243D7" w:rsidP="0090319B">
            <w:pPr>
              <w:spacing w:before="40" w:after="40"/>
              <w:rPr>
                <w:rFonts w:asciiTheme="minorHAnsi" w:hAnsiTheme="minorHAnsi" w:cstheme="minorHAnsi"/>
                <w:sz w:val="18"/>
              </w:rPr>
            </w:pPr>
          </w:p>
          <w:p w14:paraId="245BFAB3" w14:textId="77777777" w:rsidR="000362CA" w:rsidRDefault="000362CA" w:rsidP="0090319B">
            <w:pPr>
              <w:spacing w:before="40" w:after="40"/>
              <w:rPr>
                <w:rFonts w:asciiTheme="minorHAnsi" w:hAnsiTheme="minorHAnsi" w:cstheme="minorHAnsi"/>
                <w:sz w:val="18"/>
              </w:rPr>
            </w:pPr>
          </w:p>
          <w:p w14:paraId="22715A41" w14:textId="77777777" w:rsidR="000362CA" w:rsidRPr="0087098E" w:rsidRDefault="000362CA" w:rsidP="0090319B">
            <w:pPr>
              <w:spacing w:before="40" w:after="40"/>
              <w:rPr>
                <w:rFonts w:asciiTheme="minorHAnsi" w:hAnsiTheme="minorHAnsi" w:cstheme="minorHAnsi"/>
                <w:sz w:val="18"/>
              </w:rPr>
            </w:pPr>
          </w:p>
        </w:tc>
        <w:tc>
          <w:tcPr>
            <w:tcW w:w="1134" w:type="dxa"/>
          </w:tcPr>
          <w:p w14:paraId="71A03418"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lastRenderedPageBreak/>
              <w:t>EVIDENCIAS</w:t>
            </w:r>
          </w:p>
        </w:tc>
      </w:tr>
      <w:tr w:rsidR="007243D7" w:rsidRPr="0087098E" w14:paraId="37749821" w14:textId="77777777" w:rsidTr="007243D7">
        <w:tc>
          <w:tcPr>
            <w:tcW w:w="534" w:type="dxa"/>
          </w:tcPr>
          <w:p w14:paraId="3FD29261" w14:textId="61B4FF9D"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6º</w:t>
            </w:r>
          </w:p>
        </w:tc>
        <w:tc>
          <w:tcPr>
            <w:tcW w:w="8646" w:type="dxa"/>
          </w:tcPr>
          <w:p w14:paraId="3010FA30" w14:textId="57D32EED" w:rsidR="007243D7" w:rsidRPr="0087098E" w:rsidRDefault="00574399" w:rsidP="00574399">
            <w:pPr>
              <w:spacing w:before="40" w:after="40"/>
              <w:rPr>
                <w:rFonts w:asciiTheme="minorHAnsi" w:hAnsiTheme="minorHAnsi" w:cstheme="minorHAnsi"/>
                <w:sz w:val="20"/>
              </w:rPr>
            </w:pPr>
            <w:r w:rsidRPr="00574399">
              <w:rPr>
                <w:rFonts w:asciiTheme="minorHAnsi" w:hAnsiTheme="minorHAnsi" w:cstheme="minorHAnsi"/>
                <w:sz w:val="20"/>
              </w:rPr>
              <w:t>Establecimiento de medidas de responsabilidad social que mejoren la calidad de vida de las personas trabajadoras</w:t>
            </w:r>
            <w:r w:rsidR="007243D7" w:rsidRPr="0087098E">
              <w:rPr>
                <w:rFonts w:asciiTheme="minorHAnsi" w:hAnsiTheme="minorHAnsi" w:cstheme="minorHAnsi"/>
                <w:sz w:val="20"/>
              </w:rPr>
              <w:t>.</w:t>
            </w:r>
          </w:p>
        </w:tc>
        <w:tc>
          <w:tcPr>
            <w:tcW w:w="1134" w:type="dxa"/>
          </w:tcPr>
          <w:p w14:paraId="165AE0F3"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12CFC227" w14:textId="77777777" w:rsidTr="007243D7">
        <w:tc>
          <w:tcPr>
            <w:tcW w:w="534" w:type="dxa"/>
          </w:tcPr>
          <w:p w14:paraId="04FBA821" w14:textId="77777777" w:rsidR="007243D7" w:rsidRPr="0087098E" w:rsidRDefault="007243D7" w:rsidP="0090319B">
            <w:pPr>
              <w:spacing w:before="40" w:after="40"/>
              <w:rPr>
                <w:rFonts w:asciiTheme="minorHAnsi" w:hAnsiTheme="minorHAnsi" w:cstheme="minorHAnsi"/>
                <w:sz w:val="18"/>
              </w:rPr>
            </w:pPr>
          </w:p>
        </w:tc>
        <w:tc>
          <w:tcPr>
            <w:tcW w:w="8646" w:type="dxa"/>
          </w:tcPr>
          <w:p w14:paraId="0EFCF944" w14:textId="0C466E21"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454E254B" w14:textId="77777777" w:rsidR="007243D7" w:rsidRDefault="007243D7" w:rsidP="0090319B">
            <w:pPr>
              <w:spacing w:before="40" w:after="40"/>
              <w:rPr>
                <w:rFonts w:asciiTheme="minorHAnsi" w:hAnsiTheme="minorHAnsi" w:cstheme="minorHAnsi"/>
                <w:sz w:val="18"/>
              </w:rPr>
            </w:pPr>
          </w:p>
          <w:p w14:paraId="52008953" w14:textId="77777777" w:rsidR="000362CA" w:rsidRDefault="000362CA" w:rsidP="0090319B">
            <w:pPr>
              <w:spacing w:before="40" w:after="40"/>
              <w:rPr>
                <w:rFonts w:asciiTheme="minorHAnsi" w:hAnsiTheme="minorHAnsi" w:cstheme="minorHAnsi"/>
                <w:sz w:val="18"/>
              </w:rPr>
            </w:pPr>
          </w:p>
          <w:p w14:paraId="19F35FED" w14:textId="77777777" w:rsidR="000362CA" w:rsidRPr="0087098E" w:rsidRDefault="000362CA" w:rsidP="0090319B">
            <w:pPr>
              <w:spacing w:before="40" w:after="40"/>
              <w:rPr>
                <w:rFonts w:asciiTheme="minorHAnsi" w:hAnsiTheme="minorHAnsi" w:cstheme="minorHAnsi"/>
                <w:sz w:val="18"/>
              </w:rPr>
            </w:pPr>
          </w:p>
        </w:tc>
        <w:tc>
          <w:tcPr>
            <w:tcW w:w="1134" w:type="dxa"/>
          </w:tcPr>
          <w:p w14:paraId="28B3BFBF"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7243D7" w:rsidRPr="0087098E" w14:paraId="585AD22B" w14:textId="77777777" w:rsidTr="007243D7">
        <w:tc>
          <w:tcPr>
            <w:tcW w:w="534" w:type="dxa"/>
          </w:tcPr>
          <w:p w14:paraId="1E6D5FD5" w14:textId="386B71FF" w:rsidR="007243D7"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7º</w:t>
            </w:r>
          </w:p>
        </w:tc>
        <w:tc>
          <w:tcPr>
            <w:tcW w:w="8646" w:type="dxa"/>
          </w:tcPr>
          <w:p w14:paraId="47581BBF" w14:textId="4FC04954" w:rsidR="007243D7"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Establecimiento de medidas de formación, sensibilización y seguimiento de las medidas implantadas para prevenir, detectar y erradicar el acoso sexual y el acoso por razón de sexo</w:t>
            </w:r>
            <w:r w:rsidR="007243D7" w:rsidRPr="0087098E">
              <w:rPr>
                <w:rFonts w:asciiTheme="minorHAnsi" w:hAnsiTheme="minorHAnsi" w:cstheme="minorHAnsi"/>
                <w:sz w:val="20"/>
              </w:rPr>
              <w:t>.</w:t>
            </w:r>
          </w:p>
        </w:tc>
        <w:tc>
          <w:tcPr>
            <w:tcW w:w="1134" w:type="dxa"/>
          </w:tcPr>
          <w:p w14:paraId="1A2D5677"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Sí / No</w:t>
            </w:r>
          </w:p>
        </w:tc>
      </w:tr>
      <w:tr w:rsidR="007243D7" w:rsidRPr="0087098E" w14:paraId="67A412FF" w14:textId="77777777" w:rsidTr="007243D7">
        <w:tc>
          <w:tcPr>
            <w:tcW w:w="534" w:type="dxa"/>
          </w:tcPr>
          <w:p w14:paraId="1FD94936" w14:textId="77777777" w:rsidR="007243D7" w:rsidRPr="0087098E" w:rsidRDefault="007243D7" w:rsidP="0090319B">
            <w:pPr>
              <w:spacing w:before="40" w:after="40"/>
              <w:rPr>
                <w:rFonts w:asciiTheme="minorHAnsi" w:hAnsiTheme="minorHAnsi" w:cstheme="minorHAnsi"/>
                <w:sz w:val="18"/>
              </w:rPr>
            </w:pPr>
          </w:p>
        </w:tc>
        <w:tc>
          <w:tcPr>
            <w:tcW w:w="8646" w:type="dxa"/>
          </w:tcPr>
          <w:p w14:paraId="2F3DABA4" w14:textId="115BB420" w:rsidR="007243D7" w:rsidRPr="0087098E" w:rsidRDefault="007243D7"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8679C8">
              <w:rPr>
                <w:rFonts w:asciiTheme="minorHAnsi" w:hAnsiTheme="minorHAnsi" w:cstheme="minorHAnsi"/>
                <w:sz w:val="18"/>
              </w:rPr>
              <w:t xml:space="preserve">(incluir información desagregada por sexo de participación en acciones formativas), </w:t>
            </w:r>
            <w:r w:rsidRPr="0087098E">
              <w:rPr>
                <w:rFonts w:asciiTheme="minorHAnsi" w:hAnsiTheme="minorHAnsi" w:cstheme="minorHAnsi"/>
                <w:sz w:val="18"/>
              </w:rPr>
              <w:t>y evaluación. En caso de respuesta negativa, justificación.</w:t>
            </w:r>
          </w:p>
          <w:p w14:paraId="282ED649" w14:textId="77777777" w:rsidR="007243D7" w:rsidRDefault="007243D7" w:rsidP="0090319B">
            <w:pPr>
              <w:spacing w:before="40" w:after="40"/>
              <w:rPr>
                <w:rFonts w:asciiTheme="minorHAnsi" w:hAnsiTheme="minorHAnsi" w:cstheme="minorHAnsi"/>
                <w:sz w:val="18"/>
              </w:rPr>
            </w:pPr>
          </w:p>
          <w:p w14:paraId="34F0DF1E" w14:textId="77777777" w:rsidR="000362CA" w:rsidRDefault="000362CA" w:rsidP="0090319B">
            <w:pPr>
              <w:spacing w:before="40" w:after="40"/>
              <w:rPr>
                <w:rFonts w:asciiTheme="minorHAnsi" w:hAnsiTheme="minorHAnsi" w:cstheme="minorHAnsi"/>
                <w:sz w:val="18"/>
              </w:rPr>
            </w:pPr>
          </w:p>
          <w:p w14:paraId="6BEE7B42" w14:textId="77777777" w:rsidR="000362CA" w:rsidRPr="0087098E" w:rsidRDefault="000362CA" w:rsidP="0090319B">
            <w:pPr>
              <w:spacing w:before="40" w:after="40"/>
              <w:rPr>
                <w:rFonts w:asciiTheme="minorHAnsi" w:hAnsiTheme="minorHAnsi" w:cstheme="minorHAnsi"/>
                <w:sz w:val="18"/>
              </w:rPr>
            </w:pPr>
          </w:p>
        </w:tc>
        <w:tc>
          <w:tcPr>
            <w:tcW w:w="1134" w:type="dxa"/>
          </w:tcPr>
          <w:p w14:paraId="36FB7429" w14:textId="77777777" w:rsidR="007243D7" w:rsidRPr="0087098E" w:rsidRDefault="007243D7"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6553E5A5" w14:textId="77777777" w:rsidTr="007243D7">
        <w:tc>
          <w:tcPr>
            <w:tcW w:w="534" w:type="dxa"/>
          </w:tcPr>
          <w:p w14:paraId="71C3D619" w14:textId="4DE42E79" w:rsidR="001E4CDA" w:rsidRPr="0087098E" w:rsidRDefault="001E4CDA" w:rsidP="0090319B">
            <w:pPr>
              <w:spacing w:before="40" w:after="40"/>
              <w:rPr>
                <w:rFonts w:asciiTheme="minorHAnsi" w:hAnsiTheme="minorHAnsi" w:cstheme="minorHAnsi"/>
                <w:sz w:val="18"/>
              </w:rPr>
            </w:pPr>
            <w:r>
              <w:rPr>
                <w:rFonts w:asciiTheme="minorHAnsi" w:hAnsiTheme="minorHAnsi" w:cstheme="minorHAnsi"/>
                <w:sz w:val="18"/>
              </w:rPr>
              <w:t>8º</w:t>
            </w:r>
          </w:p>
        </w:tc>
        <w:tc>
          <w:tcPr>
            <w:tcW w:w="8646" w:type="dxa"/>
          </w:tcPr>
          <w:p w14:paraId="00F96BC1" w14:textId="6D3BF39E" w:rsidR="001E4CDA" w:rsidRPr="001E4CDA" w:rsidRDefault="00574399" w:rsidP="00574399">
            <w:pPr>
              <w:spacing w:before="40" w:after="40"/>
              <w:rPr>
                <w:rFonts w:asciiTheme="minorHAnsi" w:hAnsiTheme="minorHAnsi" w:cstheme="minorHAnsi"/>
                <w:sz w:val="20"/>
              </w:rPr>
            </w:pPr>
            <w:r w:rsidRPr="00574399">
              <w:rPr>
                <w:rFonts w:asciiTheme="minorHAnsi" w:hAnsiTheme="minorHAnsi" w:cstheme="minorHAnsi"/>
                <w:sz w:val="20"/>
              </w:rPr>
              <w:t>Integración de la perspectiva de género en la prevención de riesgos laborales</w:t>
            </w:r>
            <w:r w:rsidR="001E4CDA" w:rsidRPr="001E4CDA">
              <w:rPr>
                <w:rFonts w:asciiTheme="minorHAnsi" w:hAnsiTheme="minorHAnsi" w:cstheme="minorHAnsi"/>
                <w:sz w:val="20"/>
              </w:rPr>
              <w:t>.</w:t>
            </w:r>
          </w:p>
        </w:tc>
        <w:tc>
          <w:tcPr>
            <w:tcW w:w="1134" w:type="dxa"/>
          </w:tcPr>
          <w:p w14:paraId="7BA78986" w14:textId="7F5DD5E8"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4E5D6207" w14:textId="77777777" w:rsidTr="00343710">
        <w:tc>
          <w:tcPr>
            <w:tcW w:w="534" w:type="dxa"/>
          </w:tcPr>
          <w:p w14:paraId="3E0D1DD3" w14:textId="77777777" w:rsidR="001E4CDA" w:rsidRPr="0087098E" w:rsidRDefault="001E4CDA" w:rsidP="00343710">
            <w:pPr>
              <w:spacing w:before="40" w:after="40"/>
              <w:rPr>
                <w:rFonts w:asciiTheme="minorHAnsi" w:hAnsiTheme="minorHAnsi" w:cstheme="minorHAnsi"/>
                <w:sz w:val="18"/>
              </w:rPr>
            </w:pPr>
          </w:p>
        </w:tc>
        <w:tc>
          <w:tcPr>
            <w:tcW w:w="8646" w:type="dxa"/>
          </w:tcPr>
          <w:p w14:paraId="183DFB33" w14:textId="306193AA" w:rsidR="001E4CDA" w:rsidRPr="0087098E" w:rsidRDefault="001E4CDA" w:rsidP="00343710">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E93AC5">
              <w:rPr>
                <w:rFonts w:asciiTheme="minorHAnsi" w:hAnsiTheme="minorHAnsi" w:cstheme="minorHAnsi"/>
                <w:sz w:val="18"/>
              </w:rPr>
              <w:t xml:space="preserve">(incluir información desagregada por sexo </w:t>
            </w:r>
            <w:r w:rsidR="00E93AC5" w:rsidRPr="00E93AC5">
              <w:rPr>
                <w:rFonts w:asciiTheme="minorHAnsi" w:hAnsiTheme="minorHAnsi" w:cstheme="minorHAnsi"/>
                <w:sz w:val="18"/>
              </w:rPr>
              <w:t>sobre bajas y siniestralidad laboral</w:t>
            </w:r>
            <w:r w:rsidR="00E93AC5">
              <w:rPr>
                <w:rFonts w:asciiTheme="minorHAnsi" w:hAnsiTheme="minorHAnsi" w:cstheme="minorHAnsi"/>
                <w:sz w:val="18"/>
              </w:rPr>
              <w:t xml:space="preserve">), </w:t>
            </w:r>
            <w:r w:rsidRPr="0087098E">
              <w:rPr>
                <w:rFonts w:asciiTheme="minorHAnsi" w:hAnsiTheme="minorHAnsi" w:cstheme="minorHAnsi"/>
                <w:sz w:val="18"/>
              </w:rPr>
              <w:t>y evaluación</w:t>
            </w:r>
            <w:r w:rsidR="00982310">
              <w:rPr>
                <w:rFonts w:asciiTheme="minorHAnsi" w:hAnsiTheme="minorHAnsi" w:cstheme="minorHAnsi"/>
                <w:sz w:val="18"/>
              </w:rPr>
              <w:t xml:space="preserve">. </w:t>
            </w:r>
            <w:r w:rsidR="00982310" w:rsidRPr="00982310">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982310" w:rsidRPr="00982310">
              <w:rPr>
                <w:rFonts w:asciiTheme="minorHAnsi" w:hAnsiTheme="minorHAnsi" w:cstheme="minorHAnsi"/>
                <w:sz w:val="18"/>
              </w:rPr>
              <w:t xml:space="preserve">. </w:t>
            </w:r>
            <w:r w:rsidRPr="0087098E">
              <w:rPr>
                <w:rFonts w:asciiTheme="minorHAnsi" w:hAnsiTheme="minorHAnsi" w:cstheme="minorHAnsi"/>
                <w:sz w:val="18"/>
              </w:rPr>
              <w:t>En caso de respuesta negativa, justificación.</w:t>
            </w:r>
          </w:p>
          <w:p w14:paraId="61ADC05D" w14:textId="77777777" w:rsidR="001E4CDA" w:rsidRDefault="001E4CDA" w:rsidP="00343710">
            <w:pPr>
              <w:spacing w:before="40" w:after="40"/>
              <w:rPr>
                <w:rFonts w:asciiTheme="minorHAnsi" w:hAnsiTheme="minorHAnsi" w:cstheme="minorHAnsi"/>
                <w:sz w:val="18"/>
              </w:rPr>
            </w:pPr>
          </w:p>
          <w:p w14:paraId="46A4DD3C" w14:textId="77777777" w:rsidR="000362CA" w:rsidRDefault="000362CA" w:rsidP="00343710">
            <w:pPr>
              <w:spacing w:before="40" w:after="40"/>
              <w:rPr>
                <w:rFonts w:asciiTheme="minorHAnsi" w:hAnsiTheme="minorHAnsi" w:cstheme="minorHAnsi"/>
                <w:sz w:val="18"/>
              </w:rPr>
            </w:pPr>
          </w:p>
          <w:p w14:paraId="1CDA9B50" w14:textId="77777777" w:rsidR="000362CA" w:rsidRPr="0087098E" w:rsidRDefault="000362CA" w:rsidP="00343710">
            <w:pPr>
              <w:spacing w:before="40" w:after="40"/>
              <w:rPr>
                <w:rFonts w:asciiTheme="minorHAnsi" w:hAnsiTheme="minorHAnsi" w:cstheme="minorHAnsi"/>
                <w:sz w:val="18"/>
              </w:rPr>
            </w:pPr>
          </w:p>
        </w:tc>
        <w:tc>
          <w:tcPr>
            <w:tcW w:w="1134" w:type="dxa"/>
          </w:tcPr>
          <w:p w14:paraId="0984FFFE" w14:textId="77777777" w:rsidR="001E4CDA" w:rsidRPr="0087098E" w:rsidRDefault="001E4CDA" w:rsidP="00343710">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53DEFEB1" w14:textId="77777777" w:rsidTr="007243D7">
        <w:tc>
          <w:tcPr>
            <w:tcW w:w="534" w:type="dxa"/>
          </w:tcPr>
          <w:p w14:paraId="703BC0F8" w14:textId="4E4E16FB"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9º</w:t>
            </w:r>
          </w:p>
        </w:tc>
        <w:tc>
          <w:tcPr>
            <w:tcW w:w="8646" w:type="dxa"/>
          </w:tcPr>
          <w:p w14:paraId="1C79B321" w14:textId="3E136BE2"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Contratación de mujeres con mayores dificultades y/o en riesgo de exclusión social, especialmente mujeres que se enfrentan a discriminación múltiple e interseccional y mujeres víctimas de violencia de género y demás formas de violencia contra las mujeres</w:t>
            </w:r>
            <w:r w:rsidR="001E4CDA" w:rsidRPr="0087098E">
              <w:rPr>
                <w:rFonts w:asciiTheme="minorHAnsi" w:hAnsiTheme="minorHAnsi" w:cstheme="minorHAnsi"/>
                <w:sz w:val="20"/>
              </w:rPr>
              <w:t>.</w:t>
            </w:r>
          </w:p>
        </w:tc>
        <w:tc>
          <w:tcPr>
            <w:tcW w:w="1134" w:type="dxa"/>
          </w:tcPr>
          <w:p w14:paraId="03D9C173"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684330F9" w14:textId="77777777" w:rsidTr="007243D7">
        <w:tc>
          <w:tcPr>
            <w:tcW w:w="534" w:type="dxa"/>
          </w:tcPr>
          <w:p w14:paraId="6626A62C" w14:textId="77777777" w:rsidR="001E4CDA" w:rsidRPr="0087098E" w:rsidRDefault="001E4CDA" w:rsidP="0090319B">
            <w:pPr>
              <w:spacing w:before="40" w:after="40"/>
              <w:rPr>
                <w:rFonts w:asciiTheme="minorHAnsi" w:hAnsiTheme="minorHAnsi" w:cstheme="minorHAnsi"/>
                <w:sz w:val="18"/>
              </w:rPr>
            </w:pPr>
          </w:p>
        </w:tc>
        <w:tc>
          <w:tcPr>
            <w:tcW w:w="8646" w:type="dxa"/>
          </w:tcPr>
          <w:p w14:paraId="2CDDA2B2" w14:textId="3F66CF2C"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06D1805B" w14:textId="77777777" w:rsidR="001E4CDA" w:rsidRDefault="001E4CDA" w:rsidP="0090319B">
            <w:pPr>
              <w:spacing w:before="40" w:after="40"/>
              <w:rPr>
                <w:rFonts w:asciiTheme="minorHAnsi" w:hAnsiTheme="minorHAnsi" w:cstheme="minorHAnsi"/>
                <w:sz w:val="18"/>
              </w:rPr>
            </w:pPr>
          </w:p>
          <w:p w14:paraId="40682C98" w14:textId="77777777" w:rsidR="000362CA" w:rsidRDefault="000362CA" w:rsidP="0090319B">
            <w:pPr>
              <w:spacing w:before="40" w:after="40"/>
              <w:rPr>
                <w:rFonts w:asciiTheme="minorHAnsi" w:hAnsiTheme="minorHAnsi" w:cstheme="minorHAnsi"/>
                <w:sz w:val="18"/>
              </w:rPr>
            </w:pPr>
          </w:p>
          <w:p w14:paraId="4DB74AB3" w14:textId="77777777" w:rsidR="000362CA" w:rsidRPr="0087098E" w:rsidRDefault="000362CA" w:rsidP="0090319B">
            <w:pPr>
              <w:spacing w:before="40" w:after="40"/>
              <w:rPr>
                <w:rFonts w:asciiTheme="minorHAnsi" w:hAnsiTheme="minorHAnsi" w:cstheme="minorHAnsi"/>
                <w:sz w:val="18"/>
              </w:rPr>
            </w:pPr>
          </w:p>
        </w:tc>
        <w:tc>
          <w:tcPr>
            <w:tcW w:w="1134" w:type="dxa"/>
          </w:tcPr>
          <w:p w14:paraId="0BB98C2C"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076EFAA9" w14:textId="77777777" w:rsidTr="007243D7">
        <w:tc>
          <w:tcPr>
            <w:tcW w:w="534" w:type="dxa"/>
          </w:tcPr>
          <w:p w14:paraId="6B3C2F92" w14:textId="49583182"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10º</w:t>
            </w:r>
          </w:p>
        </w:tc>
        <w:tc>
          <w:tcPr>
            <w:tcW w:w="8646" w:type="dxa"/>
          </w:tcPr>
          <w:p w14:paraId="74BABB1D" w14:textId="7DD03BA5"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Colaboración en proyectos que impulsen la inserción laboral de mujeres en riesgo de exclusión</w:t>
            </w:r>
            <w:r w:rsidR="001E4CDA" w:rsidRPr="0087098E">
              <w:rPr>
                <w:rFonts w:asciiTheme="minorHAnsi" w:hAnsiTheme="minorHAnsi" w:cstheme="minorHAnsi"/>
                <w:sz w:val="20"/>
              </w:rPr>
              <w:t>.</w:t>
            </w:r>
          </w:p>
        </w:tc>
        <w:tc>
          <w:tcPr>
            <w:tcW w:w="1134" w:type="dxa"/>
          </w:tcPr>
          <w:p w14:paraId="3AA92EA3"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7E669D51" w14:textId="77777777" w:rsidTr="007243D7">
        <w:tc>
          <w:tcPr>
            <w:tcW w:w="534" w:type="dxa"/>
          </w:tcPr>
          <w:p w14:paraId="5563C88C" w14:textId="77777777" w:rsidR="001E4CDA" w:rsidRPr="0087098E" w:rsidRDefault="001E4CDA" w:rsidP="0090319B">
            <w:pPr>
              <w:spacing w:before="40" w:after="40"/>
              <w:rPr>
                <w:rFonts w:asciiTheme="minorHAnsi" w:hAnsiTheme="minorHAnsi" w:cstheme="minorHAnsi"/>
                <w:sz w:val="18"/>
              </w:rPr>
            </w:pPr>
          </w:p>
        </w:tc>
        <w:tc>
          <w:tcPr>
            <w:tcW w:w="8646" w:type="dxa"/>
          </w:tcPr>
          <w:p w14:paraId="4792D7E5" w14:textId="7EF9EF71"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76AF2172" w14:textId="77777777" w:rsidR="001E4CDA" w:rsidRDefault="001E4CDA" w:rsidP="0090319B">
            <w:pPr>
              <w:spacing w:before="40" w:after="40"/>
              <w:rPr>
                <w:rFonts w:asciiTheme="minorHAnsi" w:hAnsiTheme="minorHAnsi" w:cstheme="minorHAnsi"/>
                <w:sz w:val="18"/>
              </w:rPr>
            </w:pPr>
          </w:p>
          <w:p w14:paraId="1155014B" w14:textId="77777777" w:rsidR="000362CA" w:rsidRDefault="000362CA" w:rsidP="0090319B">
            <w:pPr>
              <w:spacing w:before="40" w:after="40"/>
              <w:rPr>
                <w:rFonts w:asciiTheme="minorHAnsi" w:hAnsiTheme="minorHAnsi" w:cstheme="minorHAnsi"/>
                <w:sz w:val="18"/>
              </w:rPr>
            </w:pPr>
          </w:p>
          <w:p w14:paraId="6771565D" w14:textId="77777777" w:rsidR="000362CA" w:rsidRPr="0087098E" w:rsidRDefault="000362CA" w:rsidP="0090319B">
            <w:pPr>
              <w:spacing w:before="40" w:after="40"/>
              <w:rPr>
                <w:rFonts w:asciiTheme="minorHAnsi" w:hAnsiTheme="minorHAnsi" w:cstheme="minorHAnsi"/>
                <w:sz w:val="18"/>
              </w:rPr>
            </w:pPr>
          </w:p>
        </w:tc>
        <w:tc>
          <w:tcPr>
            <w:tcW w:w="1134" w:type="dxa"/>
          </w:tcPr>
          <w:p w14:paraId="020B1664"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1C9C3C72" w14:textId="77777777" w:rsidTr="007243D7">
        <w:tc>
          <w:tcPr>
            <w:tcW w:w="534" w:type="dxa"/>
          </w:tcPr>
          <w:p w14:paraId="6A2EAD98" w14:textId="053864CC"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11º</w:t>
            </w:r>
          </w:p>
        </w:tc>
        <w:tc>
          <w:tcPr>
            <w:tcW w:w="8646" w:type="dxa"/>
          </w:tcPr>
          <w:p w14:paraId="41AE25F6" w14:textId="532C79E6"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Información, sensibilización y formación a la plantilla en materia de igualdad entre mujeres y hombres</w:t>
            </w:r>
            <w:r w:rsidR="001E4CDA" w:rsidRPr="0087098E">
              <w:rPr>
                <w:rFonts w:asciiTheme="minorHAnsi" w:hAnsiTheme="minorHAnsi" w:cstheme="minorHAnsi"/>
                <w:sz w:val="20"/>
              </w:rPr>
              <w:t>.</w:t>
            </w:r>
          </w:p>
        </w:tc>
        <w:tc>
          <w:tcPr>
            <w:tcW w:w="1134" w:type="dxa"/>
          </w:tcPr>
          <w:p w14:paraId="50F33099"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55C25FAB" w14:textId="77777777" w:rsidTr="007243D7">
        <w:tc>
          <w:tcPr>
            <w:tcW w:w="534" w:type="dxa"/>
          </w:tcPr>
          <w:p w14:paraId="2AA107F7" w14:textId="77777777" w:rsidR="001E4CDA" w:rsidRPr="0087098E" w:rsidRDefault="001E4CDA" w:rsidP="0090319B">
            <w:pPr>
              <w:spacing w:before="40" w:after="40"/>
              <w:rPr>
                <w:rFonts w:asciiTheme="minorHAnsi" w:hAnsiTheme="minorHAnsi" w:cstheme="minorHAnsi"/>
                <w:sz w:val="18"/>
              </w:rPr>
            </w:pPr>
          </w:p>
        </w:tc>
        <w:tc>
          <w:tcPr>
            <w:tcW w:w="8646" w:type="dxa"/>
          </w:tcPr>
          <w:p w14:paraId="30C7933E" w14:textId="1D27A94B"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w:t>
            </w:r>
            <w:r w:rsidR="00E93AC5">
              <w:rPr>
                <w:rFonts w:asciiTheme="minorHAnsi" w:hAnsiTheme="minorHAnsi" w:cstheme="minorHAnsi"/>
                <w:sz w:val="18"/>
              </w:rPr>
              <w:t xml:space="preserve">(incluir información desagregada por sexo de participación en acciones formativas), </w:t>
            </w:r>
            <w:r w:rsidRPr="0087098E">
              <w:rPr>
                <w:rFonts w:asciiTheme="minorHAnsi" w:hAnsiTheme="minorHAnsi" w:cstheme="minorHAnsi"/>
                <w:sz w:val="18"/>
              </w:rPr>
              <w:t>y evaluación. En caso de respuesta negativa, justificación.</w:t>
            </w:r>
          </w:p>
          <w:p w14:paraId="22EDF77A" w14:textId="77777777" w:rsidR="001E4CDA" w:rsidRDefault="001E4CDA" w:rsidP="0090319B">
            <w:pPr>
              <w:spacing w:before="40" w:after="40"/>
              <w:rPr>
                <w:rFonts w:asciiTheme="minorHAnsi" w:hAnsiTheme="minorHAnsi" w:cstheme="minorHAnsi"/>
                <w:sz w:val="18"/>
              </w:rPr>
            </w:pPr>
          </w:p>
          <w:p w14:paraId="1F11EB91" w14:textId="77777777" w:rsidR="000362CA" w:rsidRDefault="000362CA" w:rsidP="0090319B">
            <w:pPr>
              <w:spacing w:before="40" w:after="40"/>
              <w:rPr>
                <w:rFonts w:asciiTheme="minorHAnsi" w:hAnsiTheme="minorHAnsi" w:cstheme="minorHAnsi"/>
                <w:sz w:val="18"/>
              </w:rPr>
            </w:pPr>
          </w:p>
          <w:p w14:paraId="73688358" w14:textId="77777777" w:rsidR="000362CA" w:rsidRPr="0087098E" w:rsidRDefault="000362CA" w:rsidP="0090319B">
            <w:pPr>
              <w:spacing w:before="40" w:after="40"/>
              <w:rPr>
                <w:rFonts w:asciiTheme="minorHAnsi" w:hAnsiTheme="minorHAnsi" w:cstheme="minorHAnsi"/>
                <w:sz w:val="18"/>
              </w:rPr>
            </w:pPr>
          </w:p>
        </w:tc>
        <w:tc>
          <w:tcPr>
            <w:tcW w:w="1134" w:type="dxa"/>
          </w:tcPr>
          <w:p w14:paraId="0B83AE4C"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12419F52" w14:textId="77777777" w:rsidTr="007243D7">
        <w:tc>
          <w:tcPr>
            <w:tcW w:w="534" w:type="dxa"/>
          </w:tcPr>
          <w:p w14:paraId="73602079" w14:textId="2999EE6B"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12º</w:t>
            </w:r>
          </w:p>
        </w:tc>
        <w:tc>
          <w:tcPr>
            <w:tcW w:w="8646" w:type="dxa"/>
          </w:tcPr>
          <w:p w14:paraId="1CDCF698" w14:textId="08DED138"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Comunicación interna y externa incluyente y lenguaje no sexista; publicidad no sexista e incluyente</w:t>
            </w:r>
            <w:r w:rsidR="001E4CDA" w:rsidRPr="0087098E">
              <w:rPr>
                <w:rFonts w:asciiTheme="minorHAnsi" w:hAnsiTheme="minorHAnsi" w:cstheme="minorHAnsi"/>
                <w:sz w:val="20"/>
              </w:rPr>
              <w:t>.</w:t>
            </w:r>
          </w:p>
        </w:tc>
        <w:tc>
          <w:tcPr>
            <w:tcW w:w="1134" w:type="dxa"/>
          </w:tcPr>
          <w:p w14:paraId="63ECE608"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20D9CF24" w14:textId="77777777" w:rsidTr="007243D7">
        <w:tc>
          <w:tcPr>
            <w:tcW w:w="534" w:type="dxa"/>
          </w:tcPr>
          <w:p w14:paraId="7ED2DB51" w14:textId="77777777" w:rsidR="001E4CDA" w:rsidRPr="0087098E" w:rsidRDefault="001E4CDA" w:rsidP="0090319B">
            <w:pPr>
              <w:spacing w:before="40" w:after="40"/>
              <w:rPr>
                <w:rFonts w:asciiTheme="minorHAnsi" w:hAnsiTheme="minorHAnsi" w:cstheme="minorHAnsi"/>
                <w:sz w:val="18"/>
              </w:rPr>
            </w:pPr>
          </w:p>
        </w:tc>
        <w:tc>
          <w:tcPr>
            <w:tcW w:w="8646" w:type="dxa"/>
          </w:tcPr>
          <w:p w14:paraId="7A89BB2B" w14:textId="49CAA96F"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37513A5F" w14:textId="77777777" w:rsidR="001E4CDA" w:rsidRDefault="001E4CDA" w:rsidP="0090319B">
            <w:pPr>
              <w:spacing w:before="40" w:after="40"/>
              <w:rPr>
                <w:rFonts w:asciiTheme="minorHAnsi" w:hAnsiTheme="minorHAnsi" w:cstheme="minorHAnsi"/>
                <w:sz w:val="18"/>
              </w:rPr>
            </w:pPr>
          </w:p>
          <w:p w14:paraId="0C082E56" w14:textId="77777777" w:rsidR="000362CA" w:rsidRDefault="000362CA" w:rsidP="0090319B">
            <w:pPr>
              <w:spacing w:before="40" w:after="40"/>
              <w:rPr>
                <w:rFonts w:asciiTheme="minorHAnsi" w:hAnsiTheme="minorHAnsi" w:cstheme="minorHAnsi"/>
                <w:sz w:val="18"/>
              </w:rPr>
            </w:pPr>
          </w:p>
          <w:p w14:paraId="10DE4B2C" w14:textId="77777777" w:rsidR="000362CA" w:rsidRPr="0087098E" w:rsidRDefault="000362CA" w:rsidP="0090319B">
            <w:pPr>
              <w:spacing w:before="40" w:after="40"/>
              <w:rPr>
                <w:rFonts w:asciiTheme="minorHAnsi" w:hAnsiTheme="minorHAnsi" w:cstheme="minorHAnsi"/>
                <w:sz w:val="18"/>
              </w:rPr>
            </w:pPr>
          </w:p>
        </w:tc>
        <w:tc>
          <w:tcPr>
            <w:tcW w:w="1134" w:type="dxa"/>
          </w:tcPr>
          <w:p w14:paraId="3AF695B3"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714F0461" w14:textId="77777777" w:rsidTr="007243D7">
        <w:tc>
          <w:tcPr>
            <w:tcW w:w="534" w:type="dxa"/>
          </w:tcPr>
          <w:p w14:paraId="50851561" w14:textId="2D90EC8D"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13º</w:t>
            </w:r>
          </w:p>
        </w:tc>
        <w:tc>
          <w:tcPr>
            <w:tcW w:w="8646" w:type="dxa"/>
          </w:tcPr>
          <w:p w14:paraId="5EEC6D1F" w14:textId="114838C4"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Incorporación del enfoque de género en sus procesos, y en su oferta de productos y servicios</w:t>
            </w:r>
            <w:r w:rsidR="001E4CDA" w:rsidRPr="0087098E">
              <w:rPr>
                <w:rFonts w:asciiTheme="minorHAnsi" w:hAnsiTheme="minorHAnsi" w:cstheme="minorHAnsi"/>
                <w:sz w:val="20"/>
              </w:rPr>
              <w:t>.</w:t>
            </w:r>
          </w:p>
        </w:tc>
        <w:tc>
          <w:tcPr>
            <w:tcW w:w="1134" w:type="dxa"/>
          </w:tcPr>
          <w:p w14:paraId="2F231E52"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3B62EE2E" w14:textId="77777777" w:rsidTr="007243D7">
        <w:tc>
          <w:tcPr>
            <w:tcW w:w="534" w:type="dxa"/>
          </w:tcPr>
          <w:p w14:paraId="28574914" w14:textId="77777777" w:rsidR="001E4CDA" w:rsidRPr="0087098E" w:rsidRDefault="001E4CDA" w:rsidP="0090319B">
            <w:pPr>
              <w:spacing w:before="40" w:after="40"/>
              <w:rPr>
                <w:rFonts w:asciiTheme="minorHAnsi" w:hAnsiTheme="minorHAnsi" w:cstheme="minorHAnsi"/>
                <w:sz w:val="18"/>
              </w:rPr>
            </w:pPr>
          </w:p>
        </w:tc>
        <w:tc>
          <w:tcPr>
            <w:tcW w:w="8646" w:type="dxa"/>
          </w:tcPr>
          <w:p w14:paraId="7F680036" w14:textId="60C2E01E"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y evaluación. </w:t>
            </w:r>
            <w:r w:rsidR="00FA1BD0" w:rsidRPr="00982310">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FA1BD0" w:rsidRPr="00982310">
              <w:rPr>
                <w:rFonts w:asciiTheme="minorHAnsi" w:hAnsiTheme="minorHAnsi" w:cstheme="minorHAnsi"/>
                <w:sz w:val="18"/>
              </w:rPr>
              <w:t xml:space="preserve">. </w:t>
            </w:r>
            <w:r w:rsidRPr="0087098E">
              <w:rPr>
                <w:rFonts w:asciiTheme="minorHAnsi" w:hAnsiTheme="minorHAnsi" w:cstheme="minorHAnsi"/>
                <w:sz w:val="18"/>
              </w:rPr>
              <w:t>En caso de respuesta negativa, justificación.</w:t>
            </w:r>
          </w:p>
          <w:p w14:paraId="3C7E4561" w14:textId="77777777" w:rsidR="001E4CDA" w:rsidRDefault="001E4CDA" w:rsidP="0090319B">
            <w:pPr>
              <w:spacing w:before="40" w:after="40"/>
              <w:rPr>
                <w:rFonts w:asciiTheme="minorHAnsi" w:hAnsiTheme="minorHAnsi" w:cstheme="minorHAnsi"/>
                <w:sz w:val="18"/>
              </w:rPr>
            </w:pPr>
          </w:p>
          <w:p w14:paraId="1041E7B0" w14:textId="77777777" w:rsidR="000362CA" w:rsidRDefault="000362CA" w:rsidP="0090319B">
            <w:pPr>
              <w:spacing w:before="40" w:after="40"/>
              <w:rPr>
                <w:rFonts w:asciiTheme="minorHAnsi" w:hAnsiTheme="minorHAnsi" w:cstheme="minorHAnsi"/>
                <w:sz w:val="18"/>
              </w:rPr>
            </w:pPr>
          </w:p>
          <w:p w14:paraId="53DD04F0" w14:textId="77777777" w:rsidR="000362CA" w:rsidRPr="0087098E" w:rsidRDefault="000362CA" w:rsidP="0090319B">
            <w:pPr>
              <w:spacing w:before="40" w:after="40"/>
              <w:rPr>
                <w:rFonts w:asciiTheme="minorHAnsi" w:hAnsiTheme="minorHAnsi" w:cstheme="minorHAnsi"/>
                <w:sz w:val="18"/>
              </w:rPr>
            </w:pPr>
          </w:p>
        </w:tc>
        <w:tc>
          <w:tcPr>
            <w:tcW w:w="1134" w:type="dxa"/>
          </w:tcPr>
          <w:p w14:paraId="611345A0"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lastRenderedPageBreak/>
              <w:t>EVIDENCIAS</w:t>
            </w:r>
          </w:p>
        </w:tc>
      </w:tr>
      <w:tr w:rsidR="001E4CDA" w:rsidRPr="0087098E" w14:paraId="233C355E" w14:textId="77777777" w:rsidTr="007243D7">
        <w:tc>
          <w:tcPr>
            <w:tcW w:w="534" w:type="dxa"/>
          </w:tcPr>
          <w:p w14:paraId="5B28E980" w14:textId="39EF894C"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14º</w:t>
            </w:r>
          </w:p>
        </w:tc>
        <w:tc>
          <w:tcPr>
            <w:tcW w:w="8646" w:type="dxa"/>
          </w:tcPr>
          <w:p w14:paraId="5D58397E" w14:textId="459505DF"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Integración del compromiso con la igualdad de género en sus relaciones con terceros (clientela, proveedores, contratistas, subcontratistas, entre otros)</w:t>
            </w:r>
            <w:r w:rsidR="001E4CDA" w:rsidRPr="0087098E">
              <w:rPr>
                <w:rFonts w:asciiTheme="minorHAnsi" w:hAnsiTheme="minorHAnsi" w:cstheme="minorHAnsi"/>
                <w:sz w:val="20"/>
              </w:rPr>
              <w:t>.</w:t>
            </w:r>
          </w:p>
        </w:tc>
        <w:tc>
          <w:tcPr>
            <w:tcW w:w="1134" w:type="dxa"/>
          </w:tcPr>
          <w:p w14:paraId="1CA28E5D"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58BD4435" w14:textId="77777777" w:rsidTr="007243D7">
        <w:tc>
          <w:tcPr>
            <w:tcW w:w="534" w:type="dxa"/>
          </w:tcPr>
          <w:p w14:paraId="58580E83" w14:textId="77777777" w:rsidR="001E4CDA" w:rsidRPr="0087098E" w:rsidRDefault="001E4CDA" w:rsidP="0090319B">
            <w:pPr>
              <w:spacing w:before="40" w:after="40"/>
              <w:rPr>
                <w:rFonts w:asciiTheme="minorHAnsi" w:hAnsiTheme="minorHAnsi" w:cstheme="minorHAnsi"/>
                <w:sz w:val="18"/>
              </w:rPr>
            </w:pPr>
          </w:p>
        </w:tc>
        <w:tc>
          <w:tcPr>
            <w:tcW w:w="8646" w:type="dxa"/>
          </w:tcPr>
          <w:p w14:paraId="57D817BC" w14:textId="79759124"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 xml:space="preserve">Descripción, resultados alcanzados y evaluación. </w:t>
            </w:r>
            <w:r w:rsidR="00FA1BD0" w:rsidRPr="00982310">
              <w:rPr>
                <w:rFonts w:asciiTheme="minorHAnsi" w:hAnsiTheme="minorHAnsi" w:cstheme="minorHAnsi"/>
                <w:sz w:val="18"/>
              </w:rPr>
              <w:t>Identificar, en su caso, la aplicación de medidas de acción positiva</w:t>
            </w:r>
            <w:r w:rsidR="00E02976">
              <w:rPr>
                <w:rFonts w:asciiTheme="minorHAnsi" w:hAnsiTheme="minorHAnsi" w:cstheme="minorHAnsi"/>
                <w:sz w:val="18"/>
              </w:rPr>
              <w:t xml:space="preserve"> o medidas de fomento</w:t>
            </w:r>
            <w:r w:rsidR="00FA1BD0" w:rsidRPr="00982310">
              <w:rPr>
                <w:rFonts w:asciiTheme="minorHAnsi" w:hAnsiTheme="minorHAnsi" w:cstheme="minorHAnsi"/>
                <w:sz w:val="18"/>
              </w:rPr>
              <w:t xml:space="preserve">. </w:t>
            </w:r>
            <w:r w:rsidRPr="0087098E">
              <w:rPr>
                <w:rFonts w:asciiTheme="minorHAnsi" w:hAnsiTheme="minorHAnsi" w:cstheme="minorHAnsi"/>
                <w:sz w:val="18"/>
              </w:rPr>
              <w:t>En caso de respuesta negativa, justificación.</w:t>
            </w:r>
          </w:p>
          <w:p w14:paraId="445A922A" w14:textId="77777777" w:rsidR="001E4CDA" w:rsidRDefault="001E4CDA" w:rsidP="0090319B">
            <w:pPr>
              <w:spacing w:before="40" w:after="40"/>
              <w:rPr>
                <w:rFonts w:asciiTheme="minorHAnsi" w:hAnsiTheme="minorHAnsi" w:cstheme="minorHAnsi"/>
                <w:sz w:val="18"/>
              </w:rPr>
            </w:pPr>
          </w:p>
          <w:p w14:paraId="0B80A221" w14:textId="77777777" w:rsidR="000362CA" w:rsidRDefault="000362CA" w:rsidP="0090319B">
            <w:pPr>
              <w:spacing w:before="40" w:after="40"/>
              <w:rPr>
                <w:rFonts w:asciiTheme="minorHAnsi" w:hAnsiTheme="minorHAnsi" w:cstheme="minorHAnsi"/>
                <w:sz w:val="18"/>
              </w:rPr>
            </w:pPr>
          </w:p>
          <w:p w14:paraId="1813772B" w14:textId="77777777" w:rsidR="000362CA" w:rsidRPr="0087098E" w:rsidRDefault="000362CA" w:rsidP="0090319B">
            <w:pPr>
              <w:spacing w:before="40" w:after="40"/>
              <w:rPr>
                <w:rFonts w:asciiTheme="minorHAnsi" w:hAnsiTheme="minorHAnsi" w:cstheme="minorHAnsi"/>
                <w:sz w:val="18"/>
              </w:rPr>
            </w:pPr>
          </w:p>
        </w:tc>
        <w:tc>
          <w:tcPr>
            <w:tcW w:w="1134" w:type="dxa"/>
          </w:tcPr>
          <w:p w14:paraId="3DCF675E"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70DD6CF9" w14:textId="77777777" w:rsidTr="007243D7">
        <w:tc>
          <w:tcPr>
            <w:tcW w:w="534" w:type="dxa"/>
          </w:tcPr>
          <w:p w14:paraId="1D371182" w14:textId="3EBE776C"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15º</w:t>
            </w:r>
          </w:p>
        </w:tc>
        <w:tc>
          <w:tcPr>
            <w:tcW w:w="8646" w:type="dxa"/>
          </w:tcPr>
          <w:p w14:paraId="6FEE94E5" w14:textId="6DE64259"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Adecuación de las materias que integren el plan de igualdad o las medidas de igualdad al resultado del diagnóstico realizado, con particular atención al equilibrio entre los objetivos, los recursos y los plazos establecidos.</w:t>
            </w:r>
          </w:p>
        </w:tc>
        <w:tc>
          <w:tcPr>
            <w:tcW w:w="1134" w:type="dxa"/>
          </w:tcPr>
          <w:p w14:paraId="2ED307C2"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781315C6" w14:textId="77777777" w:rsidTr="007243D7">
        <w:tc>
          <w:tcPr>
            <w:tcW w:w="534" w:type="dxa"/>
          </w:tcPr>
          <w:p w14:paraId="0838A33B" w14:textId="77777777" w:rsidR="001E4CDA" w:rsidRPr="0087098E" w:rsidRDefault="001E4CDA" w:rsidP="0090319B">
            <w:pPr>
              <w:spacing w:before="40" w:after="40"/>
              <w:rPr>
                <w:rFonts w:asciiTheme="minorHAnsi" w:hAnsiTheme="minorHAnsi" w:cstheme="minorHAnsi"/>
                <w:sz w:val="18"/>
              </w:rPr>
            </w:pPr>
          </w:p>
        </w:tc>
        <w:tc>
          <w:tcPr>
            <w:tcW w:w="8646" w:type="dxa"/>
          </w:tcPr>
          <w:p w14:paraId="79AA81F1" w14:textId="7E0FD81E" w:rsidR="001E4CDA" w:rsidRPr="0087098E" w:rsidRDefault="001E4CDA" w:rsidP="0090319B">
            <w:pPr>
              <w:spacing w:before="40" w:after="40"/>
              <w:rPr>
                <w:rFonts w:asciiTheme="minorHAnsi" w:hAnsiTheme="minorHAnsi" w:cstheme="minorHAnsi"/>
                <w:sz w:val="18"/>
              </w:rPr>
            </w:pPr>
            <w:r w:rsidRPr="00B11E22">
              <w:rPr>
                <w:rFonts w:asciiTheme="minorHAnsi" w:hAnsiTheme="minorHAnsi" w:cstheme="minorHAnsi"/>
                <w:sz w:val="18"/>
              </w:rPr>
              <w:t>Descripción</w:t>
            </w:r>
            <w:r w:rsidR="00FA1BD0" w:rsidRPr="00B11E22">
              <w:rPr>
                <w:rFonts w:asciiTheme="minorHAnsi" w:hAnsiTheme="minorHAnsi" w:cstheme="minorHAnsi"/>
                <w:sz w:val="18"/>
              </w:rPr>
              <w:t xml:space="preserve"> y justificación</w:t>
            </w:r>
            <w:r w:rsidRPr="00B11E22">
              <w:rPr>
                <w:rFonts w:asciiTheme="minorHAnsi" w:hAnsiTheme="minorHAnsi" w:cstheme="minorHAnsi"/>
                <w:sz w:val="18"/>
              </w:rPr>
              <w:t xml:space="preserve">. </w:t>
            </w:r>
          </w:p>
          <w:p w14:paraId="58E7B27B" w14:textId="77777777" w:rsidR="001E4CDA" w:rsidRDefault="001E4CDA" w:rsidP="0090319B">
            <w:pPr>
              <w:spacing w:before="40" w:after="40"/>
              <w:rPr>
                <w:rFonts w:asciiTheme="minorHAnsi" w:hAnsiTheme="minorHAnsi" w:cstheme="minorHAnsi"/>
                <w:sz w:val="18"/>
              </w:rPr>
            </w:pPr>
          </w:p>
          <w:p w14:paraId="6CAA4962" w14:textId="77777777" w:rsidR="000362CA" w:rsidRDefault="000362CA" w:rsidP="0090319B">
            <w:pPr>
              <w:spacing w:before="40" w:after="40"/>
              <w:rPr>
                <w:rFonts w:asciiTheme="minorHAnsi" w:hAnsiTheme="minorHAnsi" w:cstheme="minorHAnsi"/>
                <w:sz w:val="18"/>
              </w:rPr>
            </w:pPr>
          </w:p>
          <w:p w14:paraId="1D47F390" w14:textId="77777777" w:rsidR="000362CA" w:rsidRPr="0087098E" w:rsidRDefault="000362CA" w:rsidP="0090319B">
            <w:pPr>
              <w:spacing w:before="40" w:after="40"/>
              <w:rPr>
                <w:rFonts w:asciiTheme="minorHAnsi" w:hAnsiTheme="minorHAnsi" w:cstheme="minorHAnsi"/>
                <w:sz w:val="18"/>
              </w:rPr>
            </w:pPr>
          </w:p>
        </w:tc>
        <w:tc>
          <w:tcPr>
            <w:tcW w:w="1134" w:type="dxa"/>
          </w:tcPr>
          <w:p w14:paraId="6C579C46"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259D75E7" w14:textId="77777777" w:rsidTr="007243D7">
        <w:tc>
          <w:tcPr>
            <w:tcW w:w="534" w:type="dxa"/>
          </w:tcPr>
          <w:p w14:paraId="08D77C18" w14:textId="4BC095FC"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16º</w:t>
            </w:r>
          </w:p>
        </w:tc>
        <w:tc>
          <w:tcPr>
            <w:tcW w:w="8646" w:type="dxa"/>
          </w:tcPr>
          <w:p w14:paraId="0F373FCC" w14:textId="324740D8" w:rsidR="001E4CDA" w:rsidRPr="0087098E" w:rsidRDefault="00574399" w:rsidP="00574399">
            <w:pPr>
              <w:spacing w:before="40" w:after="40"/>
              <w:rPr>
                <w:rFonts w:asciiTheme="minorHAnsi" w:hAnsiTheme="minorHAnsi" w:cstheme="minorHAnsi"/>
                <w:sz w:val="20"/>
              </w:rPr>
            </w:pPr>
            <w:r w:rsidRPr="00574399">
              <w:rPr>
                <w:rFonts w:asciiTheme="minorHAnsi" w:hAnsiTheme="minorHAnsi" w:cstheme="minorHAnsi"/>
                <w:sz w:val="20"/>
              </w:rPr>
              <w:t>Implicación de la representación legal de las personas trabajadoras y de la plantilla en la implantación y evaluación de las medidas de igualdad</w:t>
            </w:r>
          </w:p>
        </w:tc>
        <w:tc>
          <w:tcPr>
            <w:tcW w:w="1134" w:type="dxa"/>
          </w:tcPr>
          <w:p w14:paraId="55973A1E"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7587D7FA" w14:textId="77777777" w:rsidTr="007243D7">
        <w:tc>
          <w:tcPr>
            <w:tcW w:w="534" w:type="dxa"/>
          </w:tcPr>
          <w:p w14:paraId="655ADAF9" w14:textId="77777777" w:rsidR="001E4CDA" w:rsidRPr="0087098E" w:rsidRDefault="001E4CDA" w:rsidP="0090319B">
            <w:pPr>
              <w:spacing w:before="40" w:after="40"/>
              <w:rPr>
                <w:rFonts w:asciiTheme="minorHAnsi" w:hAnsiTheme="minorHAnsi" w:cstheme="minorHAnsi"/>
                <w:sz w:val="18"/>
              </w:rPr>
            </w:pPr>
          </w:p>
        </w:tc>
        <w:tc>
          <w:tcPr>
            <w:tcW w:w="8646" w:type="dxa"/>
          </w:tcPr>
          <w:p w14:paraId="24C0F310" w14:textId="4DC04D1B" w:rsidR="001E4CDA" w:rsidRPr="0087098E" w:rsidRDefault="001E4CDA" w:rsidP="0090319B">
            <w:pPr>
              <w:spacing w:before="40" w:after="40"/>
              <w:rPr>
                <w:rFonts w:asciiTheme="minorHAnsi" w:hAnsiTheme="minorHAnsi" w:cstheme="minorHAnsi"/>
                <w:sz w:val="18"/>
              </w:rPr>
            </w:pPr>
            <w:r w:rsidRPr="00B11E22">
              <w:rPr>
                <w:rFonts w:asciiTheme="minorHAnsi" w:hAnsiTheme="minorHAnsi" w:cstheme="minorHAnsi"/>
                <w:sz w:val="18"/>
              </w:rPr>
              <w:t>Descripción, resultados alcanzados y evaluación. En caso de respuesta negativa, justificación.</w:t>
            </w:r>
          </w:p>
          <w:p w14:paraId="584A9462" w14:textId="77777777" w:rsidR="001E4CDA" w:rsidRDefault="001E4CDA" w:rsidP="0090319B">
            <w:pPr>
              <w:spacing w:before="40" w:after="40"/>
              <w:rPr>
                <w:rFonts w:asciiTheme="minorHAnsi" w:hAnsiTheme="minorHAnsi" w:cstheme="minorHAnsi"/>
                <w:sz w:val="18"/>
              </w:rPr>
            </w:pPr>
          </w:p>
          <w:p w14:paraId="0E42F1D0" w14:textId="77777777" w:rsidR="000362CA" w:rsidRDefault="000362CA" w:rsidP="0090319B">
            <w:pPr>
              <w:spacing w:before="40" w:after="40"/>
              <w:rPr>
                <w:rFonts w:asciiTheme="minorHAnsi" w:hAnsiTheme="minorHAnsi" w:cstheme="minorHAnsi"/>
                <w:sz w:val="18"/>
              </w:rPr>
            </w:pPr>
          </w:p>
          <w:p w14:paraId="193985FB" w14:textId="77777777" w:rsidR="000362CA" w:rsidRPr="0087098E" w:rsidRDefault="000362CA" w:rsidP="0090319B">
            <w:pPr>
              <w:spacing w:before="40" w:after="40"/>
              <w:rPr>
                <w:rFonts w:asciiTheme="minorHAnsi" w:hAnsiTheme="minorHAnsi" w:cstheme="minorHAnsi"/>
                <w:sz w:val="18"/>
              </w:rPr>
            </w:pPr>
          </w:p>
        </w:tc>
        <w:tc>
          <w:tcPr>
            <w:tcW w:w="1134" w:type="dxa"/>
          </w:tcPr>
          <w:p w14:paraId="4ED5A781"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576CC766" w14:textId="77777777" w:rsidTr="007243D7">
        <w:tc>
          <w:tcPr>
            <w:tcW w:w="534" w:type="dxa"/>
          </w:tcPr>
          <w:p w14:paraId="40EDA691" w14:textId="79732692"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17º</w:t>
            </w:r>
          </w:p>
        </w:tc>
        <w:tc>
          <w:tcPr>
            <w:tcW w:w="8646" w:type="dxa"/>
          </w:tcPr>
          <w:p w14:paraId="77758309" w14:textId="00F51477"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Idoneidad del sistema de seguimiento y evaluación del plan de igualdad y las medidas de igualdad</w:t>
            </w:r>
            <w:r w:rsidR="001E4CDA" w:rsidRPr="001E4CDA">
              <w:rPr>
                <w:rFonts w:asciiTheme="minorHAnsi" w:hAnsiTheme="minorHAnsi" w:cstheme="minorHAnsi"/>
                <w:sz w:val="20"/>
              </w:rPr>
              <w:t>.</w:t>
            </w:r>
          </w:p>
        </w:tc>
        <w:tc>
          <w:tcPr>
            <w:tcW w:w="1134" w:type="dxa"/>
          </w:tcPr>
          <w:p w14:paraId="7230DBCA"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2C2E8D6A" w14:textId="77777777" w:rsidTr="007243D7">
        <w:tc>
          <w:tcPr>
            <w:tcW w:w="534" w:type="dxa"/>
          </w:tcPr>
          <w:p w14:paraId="620FA524" w14:textId="77777777" w:rsidR="001E4CDA" w:rsidRPr="0087098E" w:rsidRDefault="001E4CDA" w:rsidP="0090319B">
            <w:pPr>
              <w:spacing w:before="40" w:after="40"/>
              <w:rPr>
                <w:rFonts w:asciiTheme="minorHAnsi" w:hAnsiTheme="minorHAnsi" w:cstheme="minorHAnsi"/>
                <w:sz w:val="18"/>
              </w:rPr>
            </w:pPr>
          </w:p>
        </w:tc>
        <w:tc>
          <w:tcPr>
            <w:tcW w:w="8646" w:type="dxa"/>
          </w:tcPr>
          <w:p w14:paraId="032A6701" w14:textId="5BCC3E17" w:rsidR="001E4CDA" w:rsidRPr="0087098E" w:rsidRDefault="001E4CDA" w:rsidP="0090319B">
            <w:pPr>
              <w:spacing w:before="40" w:after="40"/>
              <w:rPr>
                <w:rFonts w:asciiTheme="minorHAnsi" w:hAnsiTheme="minorHAnsi" w:cstheme="minorHAnsi"/>
                <w:sz w:val="18"/>
              </w:rPr>
            </w:pPr>
            <w:r w:rsidRPr="00B11E22">
              <w:rPr>
                <w:rFonts w:asciiTheme="minorHAnsi" w:hAnsiTheme="minorHAnsi" w:cstheme="minorHAnsi"/>
                <w:sz w:val="18"/>
              </w:rPr>
              <w:t>Descripción, resultados alcanzados</w:t>
            </w:r>
            <w:r w:rsidR="00FA1BD0" w:rsidRPr="00B11E22">
              <w:rPr>
                <w:rFonts w:asciiTheme="minorHAnsi" w:hAnsiTheme="minorHAnsi" w:cstheme="minorHAnsi"/>
                <w:sz w:val="18"/>
              </w:rPr>
              <w:t xml:space="preserve"> (considerando datos desagregados por sexo, en su caso)</w:t>
            </w:r>
            <w:r w:rsidRPr="00B11E22">
              <w:rPr>
                <w:rFonts w:asciiTheme="minorHAnsi" w:hAnsiTheme="minorHAnsi" w:cstheme="minorHAnsi"/>
                <w:sz w:val="18"/>
              </w:rPr>
              <w:t xml:space="preserve"> y evaluación. En caso de respuesta negativa, justificación.</w:t>
            </w:r>
          </w:p>
          <w:p w14:paraId="63F6FCE5" w14:textId="77777777" w:rsidR="001E4CDA" w:rsidRDefault="001E4CDA" w:rsidP="0090319B">
            <w:pPr>
              <w:spacing w:before="40" w:after="40"/>
              <w:rPr>
                <w:rFonts w:asciiTheme="minorHAnsi" w:hAnsiTheme="minorHAnsi" w:cstheme="minorHAnsi"/>
                <w:sz w:val="18"/>
              </w:rPr>
            </w:pPr>
          </w:p>
          <w:p w14:paraId="6D26CFB0" w14:textId="77777777" w:rsidR="000362CA" w:rsidRDefault="000362CA" w:rsidP="0090319B">
            <w:pPr>
              <w:spacing w:before="40" w:after="40"/>
              <w:rPr>
                <w:rFonts w:asciiTheme="minorHAnsi" w:hAnsiTheme="minorHAnsi" w:cstheme="minorHAnsi"/>
                <w:sz w:val="18"/>
              </w:rPr>
            </w:pPr>
          </w:p>
          <w:p w14:paraId="0CBE47C4" w14:textId="77777777" w:rsidR="000362CA" w:rsidRPr="0087098E" w:rsidRDefault="000362CA" w:rsidP="0090319B">
            <w:pPr>
              <w:spacing w:before="40" w:after="40"/>
              <w:rPr>
                <w:rFonts w:asciiTheme="minorHAnsi" w:hAnsiTheme="minorHAnsi" w:cstheme="minorHAnsi"/>
                <w:sz w:val="18"/>
              </w:rPr>
            </w:pPr>
          </w:p>
        </w:tc>
        <w:tc>
          <w:tcPr>
            <w:tcW w:w="1134" w:type="dxa"/>
          </w:tcPr>
          <w:p w14:paraId="7AD3D8BC"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35CC6BCE" w14:textId="77777777" w:rsidTr="007243D7">
        <w:tc>
          <w:tcPr>
            <w:tcW w:w="534" w:type="dxa"/>
          </w:tcPr>
          <w:p w14:paraId="4BDEDEE3" w14:textId="1D54F05B"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18º</w:t>
            </w:r>
          </w:p>
        </w:tc>
        <w:tc>
          <w:tcPr>
            <w:tcW w:w="8646" w:type="dxa"/>
          </w:tcPr>
          <w:p w14:paraId="10F3E012" w14:textId="7F645BE1"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Implicación de la plantilla en la difusión e implantación del protocolo contra el acoso sexual y por razón de sexo</w:t>
            </w:r>
            <w:r w:rsidR="001E4CDA" w:rsidRPr="0087098E">
              <w:rPr>
                <w:rFonts w:asciiTheme="minorHAnsi" w:hAnsiTheme="minorHAnsi" w:cstheme="minorHAnsi"/>
                <w:sz w:val="20"/>
              </w:rPr>
              <w:t>.</w:t>
            </w:r>
          </w:p>
        </w:tc>
        <w:tc>
          <w:tcPr>
            <w:tcW w:w="1134" w:type="dxa"/>
          </w:tcPr>
          <w:p w14:paraId="76E7CDBB"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87098E" w14:paraId="66827259" w14:textId="77777777" w:rsidTr="007243D7">
        <w:tc>
          <w:tcPr>
            <w:tcW w:w="534" w:type="dxa"/>
          </w:tcPr>
          <w:p w14:paraId="2FFADEBB" w14:textId="77777777" w:rsidR="001E4CDA" w:rsidRPr="0087098E" w:rsidRDefault="001E4CDA" w:rsidP="0090319B">
            <w:pPr>
              <w:spacing w:before="40" w:after="40"/>
              <w:rPr>
                <w:rFonts w:asciiTheme="minorHAnsi" w:hAnsiTheme="minorHAnsi" w:cstheme="minorHAnsi"/>
                <w:sz w:val="18"/>
              </w:rPr>
            </w:pPr>
          </w:p>
        </w:tc>
        <w:tc>
          <w:tcPr>
            <w:tcW w:w="8646" w:type="dxa"/>
          </w:tcPr>
          <w:p w14:paraId="7E5094D3" w14:textId="401991CB"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6D89A2D8" w14:textId="77777777" w:rsidR="001E4CDA" w:rsidRDefault="001E4CDA" w:rsidP="0090319B">
            <w:pPr>
              <w:spacing w:before="40" w:after="40"/>
              <w:rPr>
                <w:rFonts w:asciiTheme="minorHAnsi" w:hAnsiTheme="minorHAnsi" w:cstheme="minorHAnsi"/>
                <w:sz w:val="18"/>
              </w:rPr>
            </w:pPr>
          </w:p>
          <w:p w14:paraId="1867E662" w14:textId="77777777" w:rsidR="000362CA" w:rsidRDefault="000362CA" w:rsidP="0090319B">
            <w:pPr>
              <w:spacing w:before="40" w:after="40"/>
              <w:rPr>
                <w:rFonts w:asciiTheme="minorHAnsi" w:hAnsiTheme="minorHAnsi" w:cstheme="minorHAnsi"/>
                <w:sz w:val="18"/>
              </w:rPr>
            </w:pPr>
          </w:p>
          <w:p w14:paraId="746A5E6E" w14:textId="77777777" w:rsidR="000362CA" w:rsidRPr="0087098E" w:rsidRDefault="000362CA" w:rsidP="0090319B">
            <w:pPr>
              <w:spacing w:before="40" w:after="40"/>
              <w:rPr>
                <w:rFonts w:asciiTheme="minorHAnsi" w:hAnsiTheme="minorHAnsi" w:cstheme="minorHAnsi"/>
                <w:sz w:val="18"/>
              </w:rPr>
            </w:pPr>
          </w:p>
        </w:tc>
        <w:tc>
          <w:tcPr>
            <w:tcW w:w="1134" w:type="dxa"/>
          </w:tcPr>
          <w:p w14:paraId="2FB5A4DD"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r w:rsidR="001E4CDA" w:rsidRPr="0087098E" w14:paraId="64073279" w14:textId="77777777" w:rsidTr="007243D7">
        <w:tc>
          <w:tcPr>
            <w:tcW w:w="534" w:type="dxa"/>
          </w:tcPr>
          <w:p w14:paraId="0BFC25A0" w14:textId="4F485363" w:rsidR="001E4CDA" w:rsidRPr="0087098E" w:rsidRDefault="001E4CDA" w:rsidP="0090319B">
            <w:pPr>
              <w:spacing w:before="40" w:after="40"/>
              <w:rPr>
                <w:rFonts w:asciiTheme="minorHAnsi" w:hAnsiTheme="minorHAnsi" w:cstheme="minorHAnsi"/>
                <w:sz w:val="20"/>
              </w:rPr>
            </w:pPr>
            <w:r>
              <w:rPr>
                <w:rFonts w:asciiTheme="minorHAnsi" w:hAnsiTheme="minorHAnsi" w:cstheme="minorHAnsi"/>
                <w:sz w:val="20"/>
              </w:rPr>
              <w:t>19º</w:t>
            </w:r>
          </w:p>
        </w:tc>
        <w:tc>
          <w:tcPr>
            <w:tcW w:w="8646" w:type="dxa"/>
          </w:tcPr>
          <w:p w14:paraId="3569A5C9" w14:textId="125E2A2C" w:rsidR="001E4CDA" w:rsidRPr="0087098E" w:rsidRDefault="00574399" w:rsidP="0090319B">
            <w:pPr>
              <w:spacing w:before="40" w:after="40"/>
              <w:rPr>
                <w:rFonts w:asciiTheme="minorHAnsi" w:hAnsiTheme="minorHAnsi" w:cstheme="minorHAnsi"/>
                <w:sz w:val="20"/>
              </w:rPr>
            </w:pPr>
            <w:r w:rsidRPr="00574399">
              <w:rPr>
                <w:rFonts w:asciiTheme="minorHAnsi" w:hAnsiTheme="minorHAnsi" w:cstheme="minorHAnsi"/>
                <w:sz w:val="20"/>
              </w:rPr>
              <w:t>Cualesquiera otros aspectos que contribuyan especialmente a la consecución de la igualdad efectiva entre mujeres y hombres</w:t>
            </w:r>
            <w:r w:rsidR="001E4CDA" w:rsidRPr="0087098E">
              <w:rPr>
                <w:rFonts w:asciiTheme="minorHAnsi" w:hAnsiTheme="minorHAnsi" w:cstheme="minorHAnsi"/>
                <w:sz w:val="20"/>
              </w:rPr>
              <w:t>.</w:t>
            </w:r>
          </w:p>
        </w:tc>
        <w:tc>
          <w:tcPr>
            <w:tcW w:w="1134" w:type="dxa"/>
          </w:tcPr>
          <w:p w14:paraId="3109E79D" w14:textId="77777777" w:rsidR="001E4CDA" w:rsidRPr="0087098E" w:rsidRDefault="001E4CDA" w:rsidP="0090319B">
            <w:pPr>
              <w:rPr>
                <w:rFonts w:asciiTheme="minorHAnsi" w:hAnsiTheme="minorHAnsi" w:cstheme="minorHAnsi"/>
                <w:sz w:val="18"/>
              </w:rPr>
            </w:pPr>
            <w:r w:rsidRPr="0087098E">
              <w:rPr>
                <w:rFonts w:asciiTheme="minorHAnsi" w:hAnsiTheme="minorHAnsi" w:cstheme="minorHAnsi"/>
                <w:sz w:val="18"/>
              </w:rPr>
              <w:t>Sí / No</w:t>
            </w:r>
          </w:p>
        </w:tc>
      </w:tr>
      <w:tr w:rsidR="001E4CDA" w:rsidRPr="00031F25" w14:paraId="5ED3457C" w14:textId="77777777" w:rsidTr="007243D7">
        <w:tc>
          <w:tcPr>
            <w:tcW w:w="534" w:type="dxa"/>
          </w:tcPr>
          <w:p w14:paraId="150FC461" w14:textId="77777777" w:rsidR="001E4CDA" w:rsidRPr="0087098E" w:rsidRDefault="001E4CDA" w:rsidP="0090319B">
            <w:pPr>
              <w:spacing w:before="40" w:after="40"/>
              <w:rPr>
                <w:rFonts w:asciiTheme="minorHAnsi" w:hAnsiTheme="minorHAnsi" w:cstheme="minorHAnsi"/>
                <w:sz w:val="18"/>
              </w:rPr>
            </w:pPr>
          </w:p>
        </w:tc>
        <w:tc>
          <w:tcPr>
            <w:tcW w:w="8646" w:type="dxa"/>
          </w:tcPr>
          <w:p w14:paraId="03282DE4" w14:textId="633C22CB" w:rsidR="001E4CDA" w:rsidRPr="0087098E" w:rsidRDefault="001E4CDA" w:rsidP="0090319B">
            <w:pPr>
              <w:spacing w:before="40" w:after="40"/>
              <w:rPr>
                <w:rFonts w:asciiTheme="minorHAnsi" w:hAnsiTheme="minorHAnsi" w:cstheme="minorHAnsi"/>
                <w:sz w:val="18"/>
              </w:rPr>
            </w:pPr>
            <w:r w:rsidRPr="0087098E">
              <w:rPr>
                <w:rFonts w:asciiTheme="minorHAnsi" w:hAnsiTheme="minorHAnsi" w:cstheme="minorHAnsi"/>
                <w:sz w:val="18"/>
              </w:rPr>
              <w:t>Descripción, resultados alcanzados y evaluación. En caso de respuesta negativa, justificación.</w:t>
            </w:r>
          </w:p>
          <w:p w14:paraId="2ED337C0" w14:textId="77777777" w:rsidR="001E4CDA" w:rsidRDefault="001E4CDA" w:rsidP="0090319B">
            <w:pPr>
              <w:spacing w:before="40" w:after="40"/>
              <w:rPr>
                <w:rFonts w:asciiTheme="minorHAnsi" w:hAnsiTheme="minorHAnsi" w:cstheme="minorHAnsi"/>
                <w:sz w:val="18"/>
              </w:rPr>
            </w:pPr>
          </w:p>
          <w:p w14:paraId="7CF0FF9E" w14:textId="77777777" w:rsidR="000362CA" w:rsidRDefault="000362CA" w:rsidP="0090319B">
            <w:pPr>
              <w:spacing w:before="40" w:after="40"/>
              <w:rPr>
                <w:rFonts w:asciiTheme="minorHAnsi" w:hAnsiTheme="minorHAnsi" w:cstheme="minorHAnsi"/>
                <w:sz w:val="18"/>
              </w:rPr>
            </w:pPr>
          </w:p>
          <w:p w14:paraId="377546D1" w14:textId="77777777" w:rsidR="000362CA" w:rsidRPr="0087098E" w:rsidRDefault="000362CA" w:rsidP="0090319B">
            <w:pPr>
              <w:spacing w:before="40" w:after="40"/>
              <w:rPr>
                <w:rFonts w:asciiTheme="minorHAnsi" w:hAnsiTheme="minorHAnsi" w:cstheme="minorHAnsi"/>
                <w:sz w:val="18"/>
              </w:rPr>
            </w:pPr>
          </w:p>
        </w:tc>
        <w:tc>
          <w:tcPr>
            <w:tcW w:w="1134" w:type="dxa"/>
          </w:tcPr>
          <w:p w14:paraId="292A823E" w14:textId="77777777" w:rsidR="001E4CDA" w:rsidRPr="00031F25" w:rsidRDefault="001E4CDA" w:rsidP="0090319B">
            <w:pPr>
              <w:rPr>
                <w:rFonts w:asciiTheme="minorHAnsi" w:hAnsiTheme="minorHAnsi" w:cstheme="minorHAnsi"/>
                <w:sz w:val="18"/>
              </w:rPr>
            </w:pPr>
            <w:r w:rsidRPr="0087098E">
              <w:rPr>
                <w:rFonts w:asciiTheme="minorHAnsi" w:hAnsiTheme="minorHAnsi" w:cstheme="minorHAnsi"/>
                <w:sz w:val="18"/>
              </w:rPr>
              <w:t>EVIDENCIAS</w:t>
            </w:r>
          </w:p>
        </w:tc>
      </w:tr>
    </w:tbl>
    <w:p w14:paraId="0E6DF15C" w14:textId="2F0D8D5D" w:rsidR="0079166B" w:rsidRDefault="0079166B">
      <w:pPr>
        <w:rPr>
          <w:rFonts w:asciiTheme="minorHAnsi" w:hAnsiTheme="minorHAnsi" w:cstheme="minorHAnsi"/>
          <w:sz w:val="20"/>
        </w:rPr>
      </w:pPr>
    </w:p>
    <w:tbl>
      <w:tblPr>
        <w:tblW w:w="10207" w:type="dxa"/>
        <w:tblInd w:w="70" w:type="dxa"/>
        <w:tblCellMar>
          <w:left w:w="70" w:type="dxa"/>
          <w:right w:w="70" w:type="dxa"/>
        </w:tblCellMar>
        <w:tblLook w:val="0000" w:firstRow="0" w:lastRow="0" w:firstColumn="0" w:lastColumn="0" w:noHBand="0" w:noVBand="0"/>
      </w:tblPr>
      <w:tblGrid>
        <w:gridCol w:w="458"/>
        <w:gridCol w:w="1952"/>
        <w:gridCol w:w="567"/>
        <w:gridCol w:w="2268"/>
        <w:gridCol w:w="3260"/>
        <w:gridCol w:w="191"/>
        <w:gridCol w:w="1511"/>
      </w:tblGrid>
      <w:tr w:rsidR="00553600" w:rsidRPr="00553600" w14:paraId="05376CFA" w14:textId="77777777" w:rsidTr="0079166B">
        <w:trPr>
          <w:trHeight w:val="631"/>
        </w:trPr>
        <w:tc>
          <w:tcPr>
            <w:tcW w:w="10207" w:type="dxa"/>
            <w:gridSpan w:val="7"/>
            <w:tcBorders>
              <w:top w:val="nil"/>
              <w:left w:val="nil"/>
              <w:bottom w:val="nil"/>
              <w:right w:val="nil"/>
            </w:tcBorders>
            <w:shd w:val="clear" w:color="auto" w:fill="auto"/>
            <w:vAlign w:val="center"/>
          </w:tcPr>
          <w:p w14:paraId="7E1F8391" w14:textId="5B6A379B" w:rsidR="00553600" w:rsidRPr="00553600" w:rsidRDefault="00553600" w:rsidP="00B9126A">
            <w:pPr>
              <w:ind w:right="-1"/>
              <w:rPr>
                <w:rFonts w:asciiTheme="minorHAnsi" w:hAnsiTheme="minorHAnsi" w:cstheme="minorHAnsi"/>
                <w:sz w:val="18"/>
                <w:szCs w:val="18"/>
              </w:rPr>
            </w:pPr>
            <w:r w:rsidRPr="00553600">
              <w:rPr>
                <w:rFonts w:asciiTheme="minorHAnsi" w:hAnsiTheme="minorHAnsi" w:cstheme="minorHAnsi"/>
                <w:sz w:val="18"/>
                <w:szCs w:val="18"/>
              </w:rPr>
              <w:t>La persona abajo firmante, en su propio nombre, o como representante legal, CERTIFICA que los datos y documentación que acompañan al presente informe se ajustan a la realidad y que la documentación que presenta es original o copia fiel que coincide con el original.</w:t>
            </w:r>
          </w:p>
          <w:p w14:paraId="1A075BC5" w14:textId="77777777" w:rsidR="00553600" w:rsidRPr="00553600" w:rsidRDefault="00553600" w:rsidP="00B9126A">
            <w:pPr>
              <w:ind w:right="-1"/>
              <w:rPr>
                <w:rFonts w:asciiTheme="minorHAnsi" w:hAnsiTheme="minorHAnsi" w:cstheme="minorHAnsi"/>
                <w:sz w:val="18"/>
                <w:szCs w:val="18"/>
              </w:rPr>
            </w:pPr>
          </w:p>
          <w:p w14:paraId="2758656A" w14:textId="77777777" w:rsidR="00553600" w:rsidRPr="00553600" w:rsidRDefault="00553600" w:rsidP="00B9126A">
            <w:pPr>
              <w:ind w:right="-1"/>
              <w:rPr>
                <w:rFonts w:asciiTheme="minorHAnsi" w:hAnsiTheme="minorHAnsi" w:cstheme="minorHAnsi"/>
                <w:sz w:val="10"/>
                <w:szCs w:val="10"/>
              </w:rPr>
            </w:pPr>
          </w:p>
        </w:tc>
      </w:tr>
      <w:tr w:rsidR="00553600" w:rsidRPr="00553600" w14:paraId="4B4A2468" w14:textId="77777777" w:rsidTr="0079166B">
        <w:trPr>
          <w:trHeight w:val="340"/>
        </w:trPr>
        <w:tc>
          <w:tcPr>
            <w:tcW w:w="458" w:type="dxa"/>
            <w:tcBorders>
              <w:top w:val="nil"/>
              <w:left w:val="nil"/>
              <w:bottom w:val="nil"/>
              <w:right w:val="nil"/>
            </w:tcBorders>
            <w:shd w:val="clear" w:color="auto" w:fill="auto"/>
            <w:noWrap/>
            <w:vAlign w:val="center"/>
          </w:tcPr>
          <w:p w14:paraId="3A5C61A7" w14:textId="77777777" w:rsidR="00553600" w:rsidRPr="00553600" w:rsidRDefault="00553600" w:rsidP="00B9126A">
            <w:pPr>
              <w:ind w:right="-1"/>
              <w:rPr>
                <w:rFonts w:asciiTheme="minorHAnsi" w:hAnsiTheme="minorHAnsi" w:cstheme="minorHAnsi"/>
                <w:sz w:val="18"/>
                <w:szCs w:val="18"/>
              </w:rPr>
            </w:pPr>
            <w:r w:rsidRPr="00553600">
              <w:rPr>
                <w:rFonts w:asciiTheme="minorHAnsi" w:hAnsiTheme="minorHAnsi" w:cstheme="minorHAnsi"/>
                <w:sz w:val="18"/>
                <w:szCs w:val="18"/>
              </w:rPr>
              <w:t>En</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B0B4E" w14:textId="77777777" w:rsidR="00553600" w:rsidRPr="00553600" w:rsidRDefault="00553600" w:rsidP="00B9126A">
            <w:pPr>
              <w:ind w:right="-1"/>
              <w:rPr>
                <w:rFonts w:asciiTheme="minorHAnsi" w:hAnsiTheme="minorHAnsi" w:cstheme="minorHAnsi"/>
                <w:sz w:val="20"/>
              </w:rPr>
            </w:pPr>
          </w:p>
        </w:tc>
        <w:tc>
          <w:tcPr>
            <w:tcW w:w="567" w:type="dxa"/>
            <w:tcBorders>
              <w:top w:val="nil"/>
              <w:left w:val="nil"/>
              <w:bottom w:val="nil"/>
              <w:right w:val="nil"/>
            </w:tcBorders>
            <w:shd w:val="clear" w:color="auto" w:fill="auto"/>
            <w:noWrap/>
            <w:vAlign w:val="center"/>
          </w:tcPr>
          <w:p w14:paraId="798D5552" w14:textId="77777777" w:rsidR="00553600" w:rsidRPr="00553600" w:rsidRDefault="00553600" w:rsidP="00B9126A">
            <w:pPr>
              <w:ind w:right="-1"/>
              <w:rPr>
                <w:rFonts w:asciiTheme="minorHAnsi" w:hAnsiTheme="minorHAnsi" w:cstheme="minorHAnsi"/>
                <w:sz w:val="18"/>
                <w:szCs w:val="18"/>
              </w:rPr>
            </w:pPr>
            <w:r w:rsidRPr="00553600">
              <w:rPr>
                <w:rFonts w:asciiTheme="minorHAnsi" w:hAnsiTheme="minorHAnsi" w:cstheme="minorHAnsi"/>
                <w:sz w:val="18"/>
                <w:szCs w:val="18"/>
              </w:rPr>
              <w: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0F2E83" w14:textId="77777777" w:rsidR="00553600" w:rsidRPr="00553600" w:rsidRDefault="00553600" w:rsidP="00B9126A">
            <w:pPr>
              <w:ind w:right="-1"/>
              <w:rPr>
                <w:rFonts w:asciiTheme="minorHAnsi" w:hAnsiTheme="minorHAnsi" w:cstheme="minorHAnsi"/>
                <w:sz w:val="20"/>
              </w:rPr>
            </w:pPr>
          </w:p>
        </w:tc>
        <w:tc>
          <w:tcPr>
            <w:tcW w:w="3260" w:type="dxa"/>
            <w:tcBorders>
              <w:top w:val="nil"/>
              <w:left w:val="nil"/>
              <w:bottom w:val="nil"/>
              <w:right w:val="nil"/>
            </w:tcBorders>
            <w:shd w:val="clear" w:color="auto" w:fill="auto"/>
            <w:noWrap/>
            <w:vAlign w:val="center"/>
          </w:tcPr>
          <w:p w14:paraId="67783DDD" w14:textId="77777777" w:rsidR="00553600" w:rsidRPr="00553600" w:rsidRDefault="00553600" w:rsidP="00B9126A">
            <w:pPr>
              <w:ind w:right="-1"/>
              <w:rPr>
                <w:rFonts w:asciiTheme="minorHAnsi" w:hAnsiTheme="minorHAnsi" w:cstheme="minorHAnsi"/>
                <w:sz w:val="20"/>
              </w:rPr>
            </w:pPr>
          </w:p>
        </w:tc>
        <w:tc>
          <w:tcPr>
            <w:tcW w:w="191" w:type="dxa"/>
            <w:tcBorders>
              <w:top w:val="nil"/>
              <w:left w:val="nil"/>
              <w:bottom w:val="nil"/>
              <w:right w:val="nil"/>
            </w:tcBorders>
            <w:shd w:val="clear" w:color="auto" w:fill="auto"/>
            <w:noWrap/>
            <w:vAlign w:val="center"/>
          </w:tcPr>
          <w:p w14:paraId="0AEA452B" w14:textId="77777777" w:rsidR="00553600" w:rsidRPr="00553600" w:rsidRDefault="00553600" w:rsidP="00B9126A">
            <w:pPr>
              <w:ind w:right="-1"/>
              <w:rPr>
                <w:rFonts w:asciiTheme="minorHAnsi" w:hAnsiTheme="minorHAnsi" w:cstheme="minorHAnsi"/>
                <w:sz w:val="20"/>
              </w:rPr>
            </w:pPr>
          </w:p>
        </w:tc>
        <w:tc>
          <w:tcPr>
            <w:tcW w:w="1511" w:type="dxa"/>
            <w:tcBorders>
              <w:top w:val="nil"/>
              <w:left w:val="nil"/>
              <w:bottom w:val="nil"/>
              <w:right w:val="nil"/>
            </w:tcBorders>
            <w:shd w:val="clear" w:color="auto" w:fill="auto"/>
            <w:noWrap/>
            <w:vAlign w:val="center"/>
          </w:tcPr>
          <w:p w14:paraId="586C3C17" w14:textId="77777777" w:rsidR="00553600" w:rsidRPr="00553600" w:rsidRDefault="00553600" w:rsidP="00B9126A">
            <w:pPr>
              <w:ind w:right="-1"/>
              <w:rPr>
                <w:rFonts w:asciiTheme="minorHAnsi" w:hAnsiTheme="minorHAnsi" w:cstheme="minorHAnsi"/>
                <w:sz w:val="20"/>
              </w:rPr>
            </w:pPr>
          </w:p>
        </w:tc>
      </w:tr>
      <w:tr w:rsidR="00553600" w:rsidRPr="00553600" w14:paraId="34DCE6CF" w14:textId="77777777" w:rsidTr="0079166B">
        <w:trPr>
          <w:trHeight w:val="233"/>
        </w:trPr>
        <w:tc>
          <w:tcPr>
            <w:tcW w:w="458" w:type="dxa"/>
            <w:tcBorders>
              <w:top w:val="nil"/>
              <w:left w:val="nil"/>
              <w:bottom w:val="nil"/>
              <w:right w:val="nil"/>
            </w:tcBorders>
            <w:shd w:val="clear" w:color="auto" w:fill="auto"/>
            <w:noWrap/>
            <w:vAlign w:val="center"/>
          </w:tcPr>
          <w:p w14:paraId="766392C1" w14:textId="77777777" w:rsidR="00553600" w:rsidRPr="00553600" w:rsidRDefault="00553600" w:rsidP="00B9126A">
            <w:pPr>
              <w:ind w:right="-1"/>
              <w:rPr>
                <w:rFonts w:asciiTheme="minorHAnsi" w:hAnsiTheme="minorHAnsi" w:cstheme="minorHAnsi"/>
                <w:sz w:val="20"/>
              </w:rPr>
            </w:pPr>
          </w:p>
        </w:tc>
        <w:tc>
          <w:tcPr>
            <w:tcW w:w="1952" w:type="dxa"/>
            <w:tcBorders>
              <w:top w:val="nil"/>
              <w:left w:val="nil"/>
              <w:bottom w:val="nil"/>
              <w:right w:val="nil"/>
            </w:tcBorders>
            <w:shd w:val="clear" w:color="auto" w:fill="auto"/>
            <w:noWrap/>
            <w:vAlign w:val="center"/>
          </w:tcPr>
          <w:p w14:paraId="6501E24F" w14:textId="77777777" w:rsidR="00553600" w:rsidRPr="00553600" w:rsidRDefault="00553600" w:rsidP="00B9126A">
            <w:pPr>
              <w:ind w:right="-1"/>
              <w:rPr>
                <w:rFonts w:asciiTheme="minorHAnsi" w:hAnsiTheme="minorHAnsi" w:cstheme="minorHAnsi"/>
                <w:sz w:val="20"/>
              </w:rPr>
            </w:pPr>
          </w:p>
        </w:tc>
        <w:tc>
          <w:tcPr>
            <w:tcW w:w="567" w:type="dxa"/>
            <w:tcBorders>
              <w:top w:val="nil"/>
              <w:left w:val="nil"/>
              <w:bottom w:val="nil"/>
              <w:right w:val="nil"/>
            </w:tcBorders>
            <w:shd w:val="clear" w:color="auto" w:fill="auto"/>
            <w:noWrap/>
            <w:vAlign w:val="center"/>
          </w:tcPr>
          <w:p w14:paraId="1453D5A1" w14:textId="77777777" w:rsidR="00553600" w:rsidRPr="00553600" w:rsidRDefault="00553600" w:rsidP="00B9126A">
            <w:pPr>
              <w:ind w:right="-1"/>
              <w:rPr>
                <w:rFonts w:asciiTheme="minorHAnsi" w:hAnsiTheme="minorHAnsi" w:cstheme="minorHAnsi"/>
                <w:sz w:val="20"/>
              </w:rPr>
            </w:pPr>
          </w:p>
        </w:tc>
        <w:tc>
          <w:tcPr>
            <w:tcW w:w="2268" w:type="dxa"/>
            <w:tcBorders>
              <w:top w:val="nil"/>
              <w:left w:val="nil"/>
              <w:bottom w:val="nil"/>
              <w:right w:val="nil"/>
            </w:tcBorders>
            <w:shd w:val="clear" w:color="auto" w:fill="auto"/>
            <w:noWrap/>
            <w:vAlign w:val="center"/>
          </w:tcPr>
          <w:p w14:paraId="6F374EA9" w14:textId="77777777" w:rsidR="00553600" w:rsidRPr="00553600" w:rsidRDefault="00553600" w:rsidP="00B9126A">
            <w:pPr>
              <w:ind w:right="-1"/>
              <w:rPr>
                <w:rFonts w:asciiTheme="minorHAnsi" w:hAnsiTheme="minorHAnsi" w:cstheme="minorHAnsi"/>
                <w:sz w:val="20"/>
              </w:rPr>
            </w:pPr>
          </w:p>
        </w:tc>
        <w:tc>
          <w:tcPr>
            <w:tcW w:w="3260" w:type="dxa"/>
            <w:tcBorders>
              <w:top w:val="nil"/>
              <w:left w:val="nil"/>
              <w:bottom w:val="nil"/>
              <w:right w:val="nil"/>
            </w:tcBorders>
            <w:shd w:val="clear" w:color="auto" w:fill="auto"/>
            <w:noWrap/>
            <w:vAlign w:val="center"/>
          </w:tcPr>
          <w:p w14:paraId="37D1AD0B" w14:textId="77777777" w:rsidR="00553600" w:rsidRPr="00553600" w:rsidRDefault="00553600" w:rsidP="00B9126A">
            <w:pPr>
              <w:ind w:right="-1"/>
              <w:rPr>
                <w:rFonts w:asciiTheme="minorHAnsi" w:hAnsiTheme="minorHAnsi" w:cstheme="minorHAnsi"/>
                <w:sz w:val="20"/>
              </w:rPr>
            </w:pPr>
          </w:p>
        </w:tc>
        <w:tc>
          <w:tcPr>
            <w:tcW w:w="191" w:type="dxa"/>
            <w:tcBorders>
              <w:top w:val="nil"/>
              <w:left w:val="nil"/>
              <w:bottom w:val="nil"/>
              <w:right w:val="nil"/>
            </w:tcBorders>
            <w:shd w:val="clear" w:color="auto" w:fill="auto"/>
            <w:noWrap/>
            <w:vAlign w:val="center"/>
          </w:tcPr>
          <w:p w14:paraId="01E85E62" w14:textId="77777777" w:rsidR="00553600" w:rsidRPr="00553600" w:rsidRDefault="00553600" w:rsidP="00B9126A">
            <w:pPr>
              <w:ind w:right="-1"/>
              <w:rPr>
                <w:rFonts w:asciiTheme="minorHAnsi" w:hAnsiTheme="minorHAnsi" w:cstheme="minorHAnsi"/>
                <w:sz w:val="20"/>
              </w:rPr>
            </w:pPr>
          </w:p>
        </w:tc>
        <w:tc>
          <w:tcPr>
            <w:tcW w:w="1511" w:type="dxa"/>
            <w:tcBorders>
              <w:top w:val="nil"/>
              <w:left w:val="nil"/>
              <w:bottom w:val="nil"/>
              <w:right w:val="nil"/>
            </w:tcBorders>
            <w:shd w:val="clear" w:color="auto" w:fill="auto"/>
            <w:noWrap/>
            <w:vAlign w:val="center"/>
          </w:tcPr>
          <w:p w14:paraId="4A7991D8" w14:textId="77777777" w:rsidR="00553600" w:rsidRPr="00553600" w:rsidRDefault="00553600" w:rsidP="00B9126A">
            <w:pPr>
              <w:ind w:right="-1"/>
              <w:rPr>
                <w:rFonts w:asciiTheme="minorHAnsi" w:hAnsiTheme="minorHAnsi" w:cstheme="minorHAnsi"/>
                <w:sz w:val="20"/>
              </w:rPr>
            </w:pPr>
          </w:p>
        </w:tc>
      </w:tr>
      <w:tr w:rsidR="0079166B" w:rsidRPr="00553600" w14:paraId="69687F4F" w14:textId="77777777" w:rsidTr="0079166B">
        <w:trPr>
          <w:trHeight w:val="433"/>
        </w:trPr>
        <w:tc>
          <w:tcPr>
            <w:tcW w:w="458" w:type="dxa"/>
            <w:tcBorders>
              <w:top w:val="nil"/>
              <w:left w:val="nil"/>
              <w:bottom w:val="nil"/>
              <w:right w:val="nil"/>
            </w:tcBorders>
            <w:shd w:val="clear" w:color="auto" w:fill="auto"/>
            <w:noWrap/>
            <w:vAlign w:val="center"/>
          </w:tcPr>
          <w:p w14:paraId="198F6DCA" w14:textId="77777777" w:rsidR="0079166B" w:rsidRPr="00553600" w:rsidRDefault="0079166B" w:rsidP="00B9126A">
            <w:pPr>
              <w:ind w:right="-1"/>
              <w:rPr>
                <w:rFonts w:asciiTheme="minorHAnsi" w:hAnsiTheme="minorHAnsi" w:cstheme="minorHAnsi"/>
                <w:sz w:val="20"/>
              </w:rPr>
            </w:pPr>
          </w:p>
        </w:tc>
        <w:tc>
          <w:tcPr>
            <w:tcW w:w="1952" w:type="dxa"/>
            <w:tcBorders>
              <w:top w:val="nil"/>
              <w:left w:val="nil"/>
              <w:bottom w:val="nil"/>
              <w:right w:val="nil"/>
            </w:tcBorders>
            <w:shd w:val="clear" w:color="auto" w:fill="auto"/>
            <w:noWrap/>
            <w:vAlign w:val="center"/>
          </w:tcPr>
          <w:p w14:paraId="2E73A903" w14:textId="77777777" w:rsidR="0079166B" w:rsidRPr="00553600" w:rsidRDefault="0079166B" w:rsidP="00B9126A">
            <w:pPr>
              <w:ind w:right="-1"/>
              <w:rPr>
                <w:rFonts w:asciiTheme="minorHAnsi" w:hAnsiTheme="minorHAnsi" w:cstheme="minorHAnsi"/>
                <w:sz w:val="20"/>
              </w:rPr>
            </w:pPr>
          </w:p>
        </w:tc>
        <w:tc>
          <w:tcPr>
            <w:tcW w:w="567" w:type="dxa"/>
            <w:tcBorders>
              <w:top w:val="nil"/>
              <w:left w:val="nil"/>
              <w:bottom w:val="nil"/>
              <w:right w:val="nil"/>
            </w:tcBorders>
            <w:shd w:val="clear" w:color="auto" w:fill="auto"/>
            <w:noWrap/>
            <w:vAlign w:val="center"/>
          </w:tcPr>
          <w:p w14:paraId="2627AEA2" w14:textId="77777777" w:rsidR="0079166B" w:rsidRPr="00553600" w:rsidRDefault="0079166B" w:rsidP="00B9126A">
            <w:pPr>
              <w:ind w:right="-1"/>
              <w:rPr>
                <w:rFonts w:asciiTheme="minorHAnsi" w:hAnsiTheme="minorHAnsi" w:cstheme="minorHAnsi"/>
                <w:sz w:val="20"/>
              </w:rPr>
            </w:pPr>
          </w:p>
        </w:tc>
        <w:tc>
          <w:tcPr>
            <w:tcW w:w="2268" w:type="dxa"/>
            <w:tcBorders>
              <w:top w:val="nil"/>
              <w:left w:val="nil"/>
              <w:bottom w:val="nil"/>
              <w:right w:val="nil"/>
            </w:tcBorders>
            <w:shd w:val="clear" w:color="auto" w:fill="auto"/>
            <w:noWrap/>
            <w:vAlign w:val="center"/>
          </w:tcPr>
          <w:p w14:paraId="5B634ED2" w14:textId="77777777" w:rsidR="0079166B" w:rsidRPr="00553600" w:rsidRDefault="0079166B" w:rsidP="00B9126A">
            <w:pPr>
              <w:ind w:left="-212" w:right="-1" w:firstLine="212"/>
              <w:rPr>
                <w:rFonts w:asciiTheme="minorHAnsi" w:hAnsiTheme="minorHAnsi" w:cstheme="minorHAnsi"/>
                <w:sz w:val="20"/>
              </w:rPr>
            </w:pPr>
          </w:p>
        </w:tc>
        <w:tc>
          <w:tcPr>
            <w:tcW w:w="4962" w:type="dxa"/>
            <w:gridSpan w:val="3"/>
            <w:tcBorders>
              <w:top w:val="nil"/>
              <w:left w:val="nil"/>
              <w:bottom w:val="nil"/>
              <w:right w:val="nil"/>
            </w:tcBorders>
            <w:shd w:val="clear" w:color="auto" w:fill="auto"/>
            <w:noWrap/>
            <w:vAlign w:val="bottom"/>
          </w:tcPr>
          <w:p w14:paraId="0BD3C38E" w14:textId="77777777" w:rsidR="0079166B" w:rsidRPr="00553600" w:rsidRDefault="0079166B" w:rsidP="00B9126A">
            <w:pPr>
              <w:ind w:left="-212" w:right="-1" w:firstLine="212"/>
              <w:jc w:val="center"/>
              <w:rPr>
                <w:rFonts w:asciiTheme="minorHAnsi" w:hAnsiTheme="minorHAnsi" w:cstheme="minorHAnsi"/>
                <w:b/>
                <w:bCs/>
                <w:sz w:val="18"/>
                <w:szCs w:val="18"/>
              </w:rPr>
            </w:pPr>
            <w:r w:rsidRPr="00553600">
              <w:rPr>
                <w:rFonts w:asciiTheme="minorHAnsi" w:hAnsiTheme="minorHAnsi" w:cstheme="minorHAnsi"/>
                <w:b/>
                <w:bCs/>
                <w:sz w:val="18"/>
                <w:szCs w:val="18"/>
              </w:rPr>
              <w:t>FIRMA DEL/LA REPRESENTANTE LEGAL</w:t>
            </w:r>
          </w:p>
          <w:p w14:paraId="2D300CAA" w14:textId="77777777" w:rsidR="0079166B" w:rsidRPr="00F03C9F" w:rsidRDefault="0079166B" w:rsidP="00F03C9F">
            <w:pPr>
              <w:ind w:left="-212" w:right="-1" w:firstLine="212"/>
              <w:jc w:val="center"/>
              <w:rPr>
                <w:rFonts w:asciiTheme="minorHAnsi" w:hAnsiTheme="minorHAnsi" w:cstheme="minorHAnsi"/>
                <w:bCs/>
                <w:sz w:val="18"/>
                <w:szCs w:val="18"/>
              </w:rPr>
            </w:pPr>
            <w:r w:rsidRPr="00F03C9F">
              <w:rPr>
                <w:rFonts w:asciiTheme="minorHAnsi" w:hAnsiTheme="minorHAnsi" w:cstheme="minorHAnsi"/>
                <w:bCs/>
                <w:sz w:val="18"/>
                <w:szCs w:val="18"/>
              </w:rPr>
              <w:t>(Este documento se puede firmar electrónicamente)</w:t>
            </w:r>
          </w:p>
          <w:p w14:paraId="206E4FC5" w14:textId="5FC1E9B7" w:rsidR="0079166B" w:rsidRPr="00553600" w:rsidRDefault="0079166B" w:rsidP="00F03C9F">
            <w:pPr>
              <w:ind w:left="-212" w:right="-1" w:firstLine="212"/>
              <w:jc w:val="center"/>
              <w:rPr>
                <w:rFonts w:asciiTheme="minorHAnsi" w:hAnsiTheme="minorHAnsi" w:cstheme="minorHAnsi"/>
                <w:b/>
                <w:bCs/>
                <w:sz w:val="18"/>
                <w:szCs w:val="18"/>
              </w:rPr>
            </w:pPr>
          </w:p>
        </w:tc>
      </w:tr>
    </w:tbl>
    <w:p w14:paraId="142A7D86" w14:textId="77777777" w:rsidR="003F3DC3" w:rsidRDefault="003F3DC3" w:rsidP="007D5540">
      <w:pPr>
        <w:spacing w:before="40" w:after="40"/>
        <w:ind w:right="-1"/>
        <w:rPr>
          <w:rFonts w:asciiTheme="minorHAnsi" w:hAnsiTheme="minorHAnsi" w:cstheme="minorHAnsi"/>
          <w:sz w:val="18"/>
          <w:szCs w:val="18"/>
          <w:u w:val="single"/>
        </w:rPr>
      </w:pPr>
    </w:p>
    <w:p w14:paraId="14C4FF40" w14:textId="1C4ABCC3" w:rsidR="007D5540" w:rsidRPr="002B34EF" w:rsidRDefault="007D5540" w:rsidP="007D5540">
      <w:pPr>
        <w:spacing w:before="40" w:after="40"/>
        <w:ind w:right="-1"/>
        <w:rPr>
          <w:rFonts w:asciiTheme="minorHAnsi" w:hAnsiTheme="minorHAnsi" w:cstheme="minorHAnsi"/>
          <w:sz w:val="18"/>
          <w:szCs w:val="18"/>
        </w:rPr>
      </w:pPr>
      <w:r w:rsidRPr="00F91BE5">
        <w:rPr>
          <w:rFonts w:asciiTheme="minorHAnsi" w:hAnsiTheme="minorHAnsi" w:cstheme="minorHAnsi"/>
          <w:sz w:val="18"/>
          <w:szCs w:val="18"/>
          <w:u w:val="single"/>
        </w:rPr>
        <w:t>Protección de datos</w:t>
      </w:r>
      <w:r w:rsidRPr="002B34EF">
        <w:rPr>
          <w:rFonts w:asciiTheme="minorHAnsi" w:hAnsiTheme="minorHAnsi" w:cstheme="minorHAnsi"/>
          <w:sz w:val="18"/>
          <w:szCs w:val="18"/>
        </w:rPr>
        <w:t>:</w:t>
      </w:r>
    </w:p>
    <w:p w14:paraId="6480E6C1" w14:textId="4477517A" w:rsidR="007D5540" w:rsidRPr="002B34EF" w:rsidRDefault="007D5540" w:rsidP="002B34EF">
      <w:pPr>
        <w:spacing w:before="40" w:after="40"/>
        <w:ind w:right="-1"/>
        <w:jc w:val="both"/>
        <w:rPr>
          <w:rFonts w:asciiTheme="minorHAnsi" w:hAnsiTheme="minorHAnsi" w:cstheme="minorHAnsi"/>
          <w:sz w:val="18"/>
          <w:szCs w:val="18"/>
        </w:rPr>
      </w:pPr>
      <w:r w:rsidRPr="002B34EF">
        <w:rPr>
          <w:rFonts w:asciiTheme="minorHAnsi" w:hAnsiTheme="minorHAnsi" w:cstheme="minorHAnsi"/>
          <w:sz w:val="18"/>
          <w:szCs w:val="18"/>
        </w:rPr>
        <w:t>De conformidad con lo establecido en la normativa vigente en Protección de Datos de Carácter Personal, le informamos que sus datos serán incorporados al sistema de tratamiento titularidad del Instituto de las Mujeres</w:t>
      </w:r>
    </w:p>
    <w:p w14:paraId="40217645" w14:textId="5B22FFEF" w:rsidR="007D5540" w:rsidRPr="002B34EF" w:rsidRDefault="007D5540" w:rsidP="002B34EF">
      <w:pPr>
        <w:spacing w:before="40" w:after="40"/>
        <w:ind w:right="-1"/>
        <w:jc w:val="both"/>
        <w:rPr>
          <w:rFonts w:asciiTheme="minorHAnsi" w:hAnsiTheme="minorHAnsi" w:cstheme="minorHAnsi"/>
          <w:sz w:val="18"/>
          <w:szCs w:val="18"/>
        </w:rPr>
      </w:pPr>
      <w:r w:rsidRPr="002B34EF">
        <w:rPr>
          <w:rFonts w:asciiTheme="minorHAnsi" w:hAnsiTheme="minorHAnsi" w:cstheme="minorHAnsi"/>
          <w:sz w:val="18"/>
          <w:szCs w:val="18"/>
        </w:rPr>
        <w:t>Advertencia de Privacidad: Le informamos que, de conformidad con el Reglamento (UE) 2016/679 del Parlamento Europeo y del Consejo, de 27 de abril de 2016, referido a la protección de las personas físicas en lo que respecta al tratamiento de datos personales y a la libre circulación de estos datos, y con la Ley Orgánica 3/2018, de 5 de diciembre, de Protección de Datos Personales y garantía de los derechos digitales, el tratamiento de los datos personales facilitados por usted en la presente solicitud, se realizará única y exclusivamente a los efectos de gestión de esta convocatoria. En ningún caso los datos serán objeto de comunicación o cesión a terceros sin contar con el consentimiento expreso de la persona afectada, salvo en aquellos casos legalmente y expresamente previstos. Puede usted revocar su consentimiento y ejercer sus derechos de acceso, rectificación, supresión, oposición, limitación al tratamiento o portabilidad a través del formulario https://www.igualdad.gob.es/Paginas/contacto-dpd.aspx</w:t>
      </w:r>
    </w:p>
    <w:p w14:paraId="5EC30E14" w14:textId="77777777" w:rsidR="007D5540" w:rsidRPr="002B34EF" w:rsidRDefault="007D5540" w:rsidP="002B34EF">
      <w:pPr>
        <w:spacing w:before="40" w:after="40"/>
        <w:ind w:right="-1"/>
        <w:jc w:val="both"/>
        <w:rPr>
          <w:rFonts w:asciiTheme="minorHAnsi" w:hAnsiTheme="minorHAnsi" w:cstheme="minorHAnsi"/>
          <w:sz w:val="18"/>
          <w:szCs w:val="18"/>
        </w:rPr>
      </w:pPr>
      <w:r w:rsidRPr="002B34EF">
        <w:rPr>
          <w:rFonts w:asciiTheme="minorHAnsi" w:hAnsiTheme="minorHAnsi" w:cstheme="minorHAnsi"/>
          <w:sz w:val="18"/>
          <w:szCs w:val="18"/>
        </w:rPr>
        <w:t>Los datos personales que este Organismo recaba son tratados de manera confidencial conforme a lo dispuesto en el Reglamento (UE) 2016/679 del Parlamento Europeo y del Consejo, de 27 de abril de 2016 ,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w:t>
      </w:r>
    </w:p>
    <w:p w14:paraId="7C000D5F" w14:textId="77777777" w:rsidR="007D5540" w:rsidRPr="002B34EF" w:rsidRDefault="007D5540" w:rsidP="002B34EF">
      <w:pPr>
        <w:spacing w:before="40" w:after="40"/>
        <w:ind w:right="-1"/>
        <w:jc w:val="both"/>
        <w:rPr>
          <w:rFonts w:asciiTheme="minorHAnsi" w:hAnsiTheme="minorHAnsi" w:cstheme="minorHAnsi"/>
          <w:sz w:val="18"/>
          <w:szCs w:val="18"/>
        </w:rPr>
      </w:pPr>
      <w:r w:rsidRPr="002B34EF">
        <w:rPr>
          <w:rFonts w:asciiTheme="minorHAnsi" w:hAnsiTheme="minorHAnsi" w:cstheme="minorHAnsi"/>
          <w:sz w:val="18"/>
          <w:szCs w:val="18"/>
        </w:rPr>
        <w:t>Responsable de tratamiento y Registro de Actividades de Tratamiento</w:t>
      </w:r>
    </w:p>
    <w:p w14:paraId="1A8B575B" w14:textId="77777777" w:rsidR="009A1254" w:rsidRDefault="007D5540" w:rsidP="002B34EF">
      <w:pPr>
        <w:spacing w:before="40" w:after="40"/>
        <w:ind w:right="-1"/>
        <w:jc w:val="both"/>
        <w:rPr>
          <w:rFonts w:asciiTheme="minorHAnsi" w:hAnsiTheme="minorHAnsi" w:cstheme="minorHAnsi"/>
          <w:sz w:val="18"/>
          <w:szCs w:val="18"/>
        </w:rPr>
      </w:pPr>
      <w:r w:rsidRPr="002B34EF">
        <w:rPr>
          <w:rFonts w:asciiTheme="minorHAnsi" w:hAnsiTheme="minorHAnsi" w:cstheme="minorHAnsi"/>
          <w:sz w:val="18"/>
          <w:szCs w:val="18"/>
        </w:rPr>
        <w:t xml:space="preserve">Los datos personales quedarán incorporados a la correspondiente actividad de tratamiento de este Organismo. La relación actualizada de las personas responsables de tratamiento y de las actividades que realizan se encuentra publicada en el Registro de Actividades de Tratamiento (RAT) que se encuentra en el enlace: </w:t>
      </w:r>
    </w:p>
    <w:p w14:paraId="1E0D5437" w14:textId="032A46C9" w:rsidR="007D5540" w:rsidRPr="002B34EF" w:rsidRDefault="004A5149" w:rsidP="002B34EF">
      <w:pPr>
        <w:spacing w:before="40" w:after="40"/>
        <w:ind w:right="-1"/>
        <w:jc w:val="both"/>
        <w:rPr>
          <w:rFonts w:asciiTheme="minorHAnsi" w:hAnsiTheme="minorHAnsi" w:cstheme="minorHAnsi"/>
          <w:sz w:val="18"/>
          <w:szCs w:val="18"/>
        </w:rPr>
      </w:pPr>
      <w:hyperlink r:id="rId9" w:history="1">
        <w:r w:rsidR="009A1254" w:rsidRPr="009A1254">
          <w:rPr>
            <w:rStyle w:val="Hipervnculo"/>
            <w:rFonts w:asciiTheme="minorHAnsi" w:hAnsiTheme="minorHAnsi" w:cstheme="minorHAnsi"/>
            <w:sz w:val="18"/>
            <w:szCs w:val="18"/>
          </w:rPr>
          <w:t>https://www.inmujeres.gob.es/elInstituto/RegActiviTramiento/RegistroActiviTramiento.htm</w:t>
        </w:r>
      </w:hyperlink>
    </w:p>
    <w:p w14:paraId="00200368" w14:textId="74893A5D" w:rsidR="007D5540" w:rsidRPr="002B34EF" w:rsidRDefault="007D5540" w:rsidP="002B34EF">
      <w:pPr>
        <w:spacing w:before="40" w:after="40"/>
        <w:ind w:right="-1"/>
        <w:jc w:val="both"/>
        <w:rPr>
          <w:rFonts w:asciiTheme="minorHAnsi" w:hAnsiTheme="minorHAnsi" w:cstheme="minorHAnsi"/>
          <w:sz w:val="18"/>
          <w:szCs w:val="18"/>
        </w:rPr>
      </w:pPr>
    </w:p>
    <w:sectPr w:rsidR="007D5540" w:rsidRPr="002B34EF" w:rsidSect="00CD1AE0">
      <w:headerReference w:type="default" r:id="rId10"/>
      <w:footerReference w:type="default" r:id="rId11"/>
      <w:pgSz w:w="11906" w:h="16838"/>
      <w:pgMar w:top="1702" w:right="851" w:bottom="1418" w:left="851" w:header="709"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B4638" w14:textId="77777777" w:rsidR="00F731FD" w:rsidRDefault="00F731FD" w:rsidP="004641B9">
      <w:r>
        <w:separator/>
      </w:r>
    </w:p>
  </w:endnote>
  <w:endnote w:type="continuationSeparator" w:id="0">
    <w:p w14:paraId="7ABCB0E9" w14:textId="77777777" w:rsidR="00F731FD" w:rsidRDefault="00F731FD" w:rsidP="0046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345075"/>
      <w:docPartObj>
        <w:docPartGallery w:val="Page Numbers (Bottom of Page)"/>
        <w:docPartUnique/>
      </w:docPartObj>
    </w:sdtPr>
    <w:sdtEndPr/>
    <w:sdtContent>
      <w:p w14:paraId="6C296F27" w14:textId="64649A2B" w:rsidR="00F731FD" w:rsidRDefault="00F731FD" w:rsidP="00D35713">
        <w:pPr>
          <w:pStyle w:val="Piedepgina"/>
          <w:jc w:val="right"/>
        </w:pPr>
        <w:r>
          <w:fldChar w:fldCharType="begin"/>
        </w:r>
        <w:r>
          <w:instrText>PAGE   \* MERGEFORMAT</w:instrText>
        </w:r>
        <w:r>
          <w:fldChar w:fldCharType="separate"/>
        </w:r>
        <w:r w:rsidR="004A5149">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B99AD" w14:textId="77777777" w:rsidR="00F731FD" w:rsidRDefault="00F731FD" w:rsidP="004641B9">
      <w:r>
        <w:separator/>
      </w:r>
    </w:p>
  </w:footnote>
  <w:footnote w:type="continuationSeparator" w:id="0">
    <w:p w14:paraId="6A77936F" w14:textId="77777777" w:rsidR="00F731FD" w:rsidRDefault="00F731FD" w:rsidP="00464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1F3D29" w14:paraId="03A100B0" w14:textId="77777777" w:rsidTr="001F3D29">
      <w:tc>
        <w:tcPr>
          <w:tcW w:w="5172" w:type="dxa"/>
        </w:tcPr>
        <w:p w14:paraId="1ACF706C" w14:textId="06042D7A" w:rsidR="001F3D29" w:rsidRDefault="00A72709" w:rsidP="00A72709">
          <w:pPr>
            <w:pStyle w:val="Encabezado"/>
            <w:jc w:val="both"/>
          </w:pPr>
          <w:r>
            <w:rPr>
              <w:noProof/>
              <w:lang w:eastAsia="es-ES"/>
            </w:rPr>
            <w:drawing>
              <wp:inline distT="0" distB="0" distL="0" distR="0" wp14:anchorId="4DFCB5F8" wp14:editId="0F470FA2">
                <wp:extent cx="2700000" cy="498246"/>
                <wp:effectExtent l="0" t="0" r="5715" b="0"/>
                <wp:docPr id="1942174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0" cy="498246"/>
                        </a:xfrm>
                        <a:prstGeom prst="rect">
                          <a:avLst/>
                        </a:prstGeom>
                        <a:noFill/>
                        <a:ln>
                          <a:noFill/>
                        </a:ln>
                      </pic:spPr>
                    </pic:pic>
                  </a:graphicData>
                </a:graphic>
              </wp:inline>
            </w:drawing>
          </w:r>
        </w:p>
      </w:tc>
      <w:tc>
        <w:tcPr>
          <w:tcW w:w="5172" w:type="dxa"/>
        </w:tcPr>
        <w:p w14:paraId="2318A5E5" w14:textId="40CBD4D5" w:rsidR="001F3D29" w:rsidRDefault="001F3D29" w:rsidP="001F3D29">
          <w:pPr>
            <w:pStyle w:val="Encabezado"/>
            <w:jc w:val="right"/>
          </w:pPr>
          <w:r>
            <w:rPr>
              <w:noProof/>
              <w:lang w:eastAsia="es-ES"/>
            </w:rPr>
            <w:drawing>
              <wp:inline distT="0" distB="0" distL="0" distR="0" wp14:anchorId="7DDAF4B1" wp14:editId="730C7AB1">
                <wp:extent cx="1261745" cy="457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457200"/>
                        </a:xfrm>
                        <a:prstGeom prst="rect">
                          <a:avLst/>
                        </a:prstGeom>
                        <a:noFill/>
                      </pic:spPr>
                    </pic:pic>
                  </a:graphicData>
                </a:graphic>
              </wp:inline>
            </w:drawing>
          </w:r>
        </w:p>
      </w:tc>
    </w:tr>
  </w:tbl>
  <w:p w14:paraId="13F8774B" w14:textId="1A2D5204" w:rsidR="001F3D29" w:rsidRDefault="001F3D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47BD"/>
    <w:multiLevelType w:val="hybridMultilevel"/>
    <w:tmpl w:val="B24A5B50"/>
    <w:lvl w:ilvl="0" w:tplc="EF727356">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A3243"/>
    <w:multiLevelType w:val="hybridMultilevel"/>
    <w:tmpl w:val="0250FD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CD0679"/>
    <w:multiLevelType w:val="hybridMultilevel"/>
    <w:tmpl w:val="1E2AA3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7E21FED"/>
    <w:multiLevelType w:val="hybridMultilevel"/>
    <w:tmpl w:val="E4FC57CA"/>
    <w:lvl w:ilvl="0" w:tplc="54F6D438">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BA05DE"/>
    <w:multiLevelType w:val="hybridMultilevel"/>
    <w:tmpl w:val="A78AC2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DC6158"/>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6" w15:restartNumberingAfterBreak="0">
    <w:nsid w:val="15505B90"/>
    <w:multiLevelType w:val="hybridMultilevel"/>
    <w:tmpl w:val="C27454B8"/>
    <w:lvl w:ilvl="0" w:tplc="EBCA3DE8">
      <w:start w:val="1"/>
      <w:numFmt w:val="ordin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16464325"/>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18287622"/>
    <w:multiLevelType w:val="hybridMultilevel"/>
    <w:tmpl w:val="AD6213A6"/>
    <w:lvl w:ilvl="0" w:tplc="888289FA">
      <w:start w:val="1"/>
      <w:numFmt w:val="bullet"/>
      <w:pStyle w:val="Accion4"/>
      <w:lvlText w:val=""/>
      <w:lvlJc w:val="left"/>
      <w:pPr>
        <w:ind w:left="1068" w:hanging="360"/>
      </w:pPr>
      <w:rPr>
        <w:rFonts w:ascii="Wingdings" w:hAnsi="Wingdings" w:hint="default"/>
        <w:color w:val="116C71"/>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9806DD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10" w15:restartNumberingAfterBreak="0">
    <w:nsid w:val="1B000962"/>
    <w:multiLevelType w:val="hybridMultilevel"/>
    <w:tmpl w:val="46DA89F6"/>
    <w:lvl w:ilvl="0" w:tplc="0F8A5D14">
      <w:start w:val="1"/>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B64910"/>
    <w:multiLevelType w:val="hybridMultilevel"/>
    <w:tmpl w:val="3C501C10"/>
    <w:lvl w:ilvl="0" w:tplc="F6722D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983B5A"/>
    <w:multiLevelType w:val="hybridMultilevel"/>
    <w:tmpl w:val="CE260B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D0C1B0E"/>
    <w:multiLevelType w:val="hybridMultilevel"/>
    <w:tmpl w:val="3CE6AED4"/>
    <w:lvl w:ilvl="0" w:tplc="4928ECC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DEC0E5E"/>
    <w:multiLevelType w:val="hybridMultilevel"/>
    <w:tmpl w:val="BC42DA6C"/>
    <w:lvl w:ilvl="0" w:tplc="D4322588">
      <w:start w:val="1"/>
      <w:numFmt w:val="decimal"/>
      <w:lvlText w:val="%1."/>
      <w:lvlJc w:val="left"/>
      <w:pPr>
        <w:ind w:left="360" w:hanging="360"/>
      </w:pPr>
      <w:rPr>
        <w:rFonts w:hint="default"/>
      </w:rPr>
    </w:lvl>
    <w:lvl w:ilvl="1" w:tplc="16A6364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8F3943"/>
    <w:multiLevelType w:val="hybridMultilevel"/>
    <w:tmpl w:val="80FA68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3000005"/>
    <w:multiLevelType w:val="hybridMultilevel"/>
    <w:tmpl w:val="096493E2"/>
    <w:lvl w:ilvl="0" w:tplc="0C4AB3B2">
      <w:start w:val="1"/>
      <w:numFmt w:val="ordinal"/>
      <w:lvlText w:val="%1."/>
      <w:lvlJc w:val="left"/>
      <w:pPr>
        <w:ind w:left="1800" w:hanging="360"/>
      </w:pPr>
      <w:rPr>
        <w:rFonts w:hint="default"/>
      </w:rPr>
    </w:lvl>
    <w:lvl w:ilvl="1" w:tplc="F0DA5F42">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35F88"/>
    <w:multiLevelType w:val="hybridMultilevel"/>
    <w:tmpl w:val="50E4B9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39957B2"/>
    <w:multiLevelType w:val="hybridMultilevel"/>
    <w:tmpl w:val="1D8E5358"/>
    <w:lvl w:ilvl="0" w:tplc="DBE2EE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4476407"/>
    <w:multiLevelType w:val="hybridMultilevel"/>
    <w:tmpl w:val="531EFA06"/>
    <w:lvl w:ilvl="0" w:tplc="0C0A000F">
      <w:start w:val="1"/>
      <w:numFmt w:val="decimal"/>
      <w:lvlText w:val="%1."/>
      <w:lvlJc w:val="left"/>
      <w:pPr>
        <w:ind w:left="360" w:hanging="360"/>
      </w:pPr>
      <w:rPr>
        <w:rFonts w:hint="default"/>
      </w:rPr>
    </w:lvl>
    <w:lvl w:ilvl="1" w:tplc="87044198">
      <w:start w:val="1"/>
      <w:numFmt w:val="bullet"/>
      <w:lvlText w:val="c"/>
      <w:lvlJc w:val="left"/>
      <w:pPr>
        <w:ind w:left="1080" w:hanging="360"/>
      </w:pPr>
      <w:rPr>
        <w:rFonts w:ascii="Webdings" w:hAnsi="Webding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259630A3"/>
    <w:multiLevelType w:val="hybridMultilevel"/>
    <w:tmpl w:val="29C23E0E"/>
    <w:lvl w:ilvl="0" w:tplc="1258058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60C4481"/>
    <w:multiLevelType w:val="hybridMultilevel"/>
    <w:tmpl w:val="B9EC196A"/>
    <w:lvl w:ilvl="0" w:tplc="EB5CED8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6827547"/>
    <w:multiLevelType w:val="hybridMultilevel"/>
    <w:tmpl w:val="E87C6770"/>
    <w:lvl w:ilvl="0" w:tplc="98AEC09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7714C72"/>
    <w:multiLevelType w:val="hybridMultilevel"/>
    <w:tmpl w:val="80FA683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7EE14DD"/>
    <w:multiLevelType w:val="hybridMultilevel"/>
    <w:tmpl w:val="2572DC36"/>
    <w:lvl w:ilvl="0" w:tplc="E086188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2C602876"/>
    <w:multiLevelType w:val="hybridMultilevel"/>
    <w:tmpl w:val="398639E6"/>
    <w:lvl w:ilvl="0" w:tplc="80B64984">
      <w:start w:val="1"/>
      <w:numFmt w:val="decimal"/>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E5E7A71"/>
    <w:multiLevelType w:val="hybridMultilevel"/>
    <w:tmpl w:val="24900F5E"/>
    <w:lvl w:ilvl="0" w:tplc="84FEA8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2F063730"/>
    <w:multiLevelType w:val="hybridMultilevel"/>
    <w:tmpl w:val="26DC13A6"/>
    <w:lvl w:ilvl="0" w:tplc="38E8AB1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4C94110"/>
    <w:multiLevelType w:val="hybridMultilevel"/>
    <w:tmpl w:val="837CBAF2"/>
    <w:lvl w:ilvl="0" w:tplc="5F56C25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7334F7F"/>
    <w:multiLevelType w:val="hybridMultilevel"/>
    <w:tmpl w:val="F84AB776"/>
    <w:lvl w:ilvl="0" w:tplc="30127B8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8456281"/>
    <w:multiLevelType w:val="hybridMultilevel"/>
    <w:tmpl w:val="93EE9B5C"/>
    <w:lvl w:ilvl="0" w:tplc="0C4AB3B2">
      <w:start w:val="1"/>
      <w:numFmt w:val="ordinal"/>
      <w:lvlText w:val="%1."/>
      <w:lvlJc w:val="left"/>
      <w:pPr>
        <w:ind w:left="3240" w:hanging="360"/>
      </w:pPr>
      <w:rPr>
        <w:rFonts w:hint="default"/>
      </w:rPr>
    </w:lvl>
    <w:lvl w:ilvl="1" w:tplc="0C0A0019" w:tentative="1">
      <w:start w:val="1"/>
      <w:numFmt w:val="lowerLetter"/>
      <w:lvlText w:val="%2."/>
      <w:lvlJc w:val="left"/>
      <w:pPr>
        <w:ind w:left="2880" w:hanging="360"/>
      </w:pPr>
    </w:lvl>
    <w:lvl w:ilvl="2" w:tplc="0C0A001B">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1" w15:restartNumberingAfterBreak="0">
    <w:nsid w:val="3D720906"/>
    <w:multiLevelType w:val="hybridMultilevel"/>
    <w:tmpl w:val="D7E4FC44"/>
    <w:lvl w:ilvl="0" w:tplc="B14AF144">
      <w:start w:val="1"/>
      <w:numFmt w:val="bullet"/>
      <w:lvlText w:val=""/>
      <w:lvlJc w:val="left"/>
      <w:pPr>
        <w:ind w:left="360" w:hanging="360"/>
      </w:pPr>
      <w:rPr>
        <w:rFonts w:ascii="Wingdings" w:hAnsi="Wingdings" w:hint="default"/>
        <w:color w:val="116C8F"/>
        <w:sz w:val="24"/>
        <w:szCs w:val="2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03E4A4D"/>
    <w:multiLevelType w:val="hybridMultilevel"/>
    <w:tmpl w:val="527E2FC0"/>
    <w:lvl w:ilvl="0" w:tplc="7FF66E6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1495C54"/>
    <w:multiLevelType w:val="hybridMultilevel"/>
    <w:tmpl w:val="84E6E5F6"/>
    <w:lvl w:ilvl="0" w:tplc="F6662B2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67B2653"/>
    <w:multiLevelType w:val="hybridMultilevel"/>
    <w:tmpl w:val="0A4EBD52"/>
    <w:lvl w:ilvl="0" w:tplc="1688E52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D93611"/>
    <w:multiLevelType w:val="hybridMultilevel"/>
    <w:tmpl w:val="B834303C"/>
    <w:lvl w:ilvl="0" w:tplc="47CCC5A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0BD3431"/>
    <w:multiLevelType w:val="hybridMultilevel"/>
    <w:tmpl w:val="43D0D5A0"/>
    <w:lvl w:ilvl="0" w:tplc="60EE18B8">
      <w:start w:val="1"/>
      <w:numFmt w:val="bullet"/>
      <w:lvlText w:val="-"/>
      <w:lvlJc w:val="left"/>
      <w:pPr>
        <w:ind w:left="1440" w:hanging="360"/>
      </w:pPr>
      <w:rPr>
        <w:rFonts w:ascii="Tahoma" w:hAnsi="Tahoma" w:hint="default"/>
        <w:b w:val="0"/>
        <w:i w:val="0"/>
        <w:color w:val="auto"/>
        <w:sz w:val="20"/>
        <w:szCs w:val="24"/>
      </w:rPr>
    </w:lvl>
    <w:lvl w:ilvl="1" w:tplc="0C0A0003">
      <w:start w:val="1"/>
      <w:numFmt w:val="bullet"/>
      <w:lvlText w:val="o"/>
      <w:lvlJc w:val="left"/>
      <w:pPr>
        <w:ind w:left="2160" w:hanging="360"/>
      </w:pPr>
      <w:rPr>
        <w:rFonts w:ascii="Courier New" w:hAnsi="Courier New" w:cs="Courier New" w:hint="default"/>
      </w:rPr>
    </w:lvl>
    <w:lvl w:ilvl="2" w:tplc="15A82074">
      <w:numFmt w:val="bullet"/>
      <w:lvlText w:val="•"/>
      <w:lvlJc w:val="left"/>
      <w:pPr>
        <w:ind w:left="3225" w:hanging="705"/>
      </w:pPr>
      <w:rPr>
        <w:rFonts w:ascii="Calibri" w:eastAsiaTheme="minorHAnsi" w:hAnsi="Calibri" w:cs="Calibri"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50C25D6D"/>
    <w:multiLevelType w:val="hybridMultilevel"/>
    <w:tmpl w:val="BE58C7E2"/>
    <w:lvl w:ilvl="0" w:tplc="171010F6">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1AD1B9C"/>
    <w:multiLevelType w:val="hybridMultilevel"/>
    <w:tmpl w:val="EB969976"/>
    <w:lvl w:ilvl="0" w:tplc="E8FCA22C">
      <w:start w:val="1"/>
      <w:numFmt w:val="ordinal"/>
      <w:lvlText w:val="%1."/>
      <w:lvlJc w:val="left"/>
      <w:pPr>
        <w:ind w:left="1068" w:hanging="360"/>
      </w:pPr>
      <w:rPr>
        <w:rFonts w:hint="default"/>
        <w:color w:val="C00000"/>
      </w:rPr>
    </w:lvl>
    <w:lvl w:ilvl="1" w:tplc="EA101430">
      <w:start w:val="1"/>
      <w:numFmt w:val="ordinal"/>
      <w:lvlText w:val="%2."/>
      <w:lvlJc w:val="left"/>
      <w:pPr>
        <w:ind w:left="2148" w:hanging="360"/>
      </w:pPr>
      <w:rPr>
        <w:rFonts w:hint="default"/>
        <w:color w:val="auto"/>
      </w:r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526F37D2"/>
    <w:multiLevelType w:val="hybridMultilevel"/>
    <w:tmpl w:val="7464B414"/>
    <w:lvl w:ilvl="0" w:tplc="E4DEAC7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34D6933"/>
    <w:multiLevelType w:val="hybridMultilevel"/>
    <w:tmpl w:val="226A9F64"/>
    <w:lvl w:ilvl="0" w:tplc="194CBE16">
      <w:start w:val="1"/>
      <w:numFmt w:val="bullet"/>
      <w:lvlText w:val=""/>
      <w:lvlJc w:val="left"/>
      <w:pPr>
        <w:ind w:left="360" w:hanging="360"/>
      </w:pPr>
      <w:rPr>
        <w:rFonts w:ascii="Wingdings" w:hAnsi="Wingdings" w:hint="default"/>
        <w:color w:val="4F81BD" w:themeColor="accent1"/>
        <w:sz w:val="20"/>
        <w:szCs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55707DC5"/>
    <w:multiLevelType w:val="hybridMultilevel"/>
    <w:tmpl w:val="F63CF062"/>
    <w:lvl w:ilvl="0" w:tplc="0C22DE64">
      <w:start w:val="1"/>
      <w:numFmt w:val="lowerLetter"/>
      <w:lvlText w:val="%1)"/>
      <w:lvlJc w:val="left"/>
      <w:pPr>
        <w:ind w:left="1068" w:hanging="360"/>
      </w:pPr>
      <w:rPr>
        <w:rFonts w:hint="default"/>
      </w:rPr>
    </w:lvl>
    <w:lvl w:ilvl="1" w:tplc="EBCA3DE8">
      <w:start w:val="1"/>
      <w:numFmt w:val="ordinal"/>
      <w:lvlText w:val="%2."/>
      <w:lvlJc w:val="left"/>
      <w:pPr>
        <w:ind w:left="1428" w:hanging="360"/>
      </w:pPr>
      <w:rPr>
        <w:rFonts w:hint="default"/>
      </w:r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42" w15:restartNumberingAfterBreak="0">
    <w:nsid w:val="5AFF4411"/>
    <w:multiLevelType w:val="hybridMultilevel"/>
    <w:tmpl w:val="F1B0B4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5B940F19"/>
    <w:multiLevelType w:val="hybridMultilevel"/>
    <w:tmpl w:val="DD047BE8"/>
    <w:lvl w:ilvl="0" w:tplc="CF662292">
      <w:start w:val="1"/>
      <w:numFmt w:val="lowerLetter"/>
      <w:lvlText w:val="%1)"/>
      <w:lvlJc w:val="left"/>
      <w:pPr>
        <w:ind w:left="1080" w:hanging="360"/>
      </w:pPr>
      <w:rPr>
        <w:rFonts w:hint="default"/>
      </w:rPr>
    </w:lvl>
    <w:lvl w:ilvl="1" w:tplc="EBCA3DE8">
      <w:start w:val="1"/>
      <w:numFmt w:val="ordin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5EE95B32"/>
    <w:multiLevelType w:val="hybridMultilevel"/>
    <w:tmpl w:val="C96E06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F6B43FF"/>
    <w:multiLevelType w:val="hybridMultilevel"/>
    <w:tmpl w:val="A11E8736"/>
    <w:lvl w:ilvl="0" w:tplc="63042CCA">
      <w:start w:val="1"/>
      <w:numFmt w:val="lowerLetter"/>
      <w:lvlText w:val="%1)"/>
      <w:lvlJc w:val="left"/>
      <w:pPr>
        <w:ind w:left="108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311609E"/>
    <w:multiLevelType w:val="hybridMultilevel"/>
    <w:tmpl w:val="C8C4B24A"/>
    <w:lvl w:ilvl="0" w:tplc="194CBE16">
      <w:start w:val="1"/>
      <w:numFmt w:val="bullet"/>
      <w:lvlText w:val=""/>
      <w:lvlJc w:val="left"/>
      <w:pPr>
        <w:ind w:left="785" w:hanging="360"/>
      </w:pPr>
      <w:rPr>
        <w:rFonts w:ascii="Wingdings" w:hAnsi="Wingdings" w:hint="default"/>
        <w:b w:val="0"/>
        <w:i w:val="0"/>
        <w:color w:val="4F81BD" w:themeColor="accent1"/>
        <w:sz w:val="20"/>
        <w:szCs w:val="20"/>
      </w:rPr>
    </w:lvl>
    <w:lvl w:ilvl="1" w:tplc="0C0A0003">
      <w:start w:val="1"/>
      <w:numFmt w:val="bullet"/>
      <w:lvlText w:val="o"/>
      <w:lvlJc w:val="left"/>
      <w:pPr>
        <w:ind w:left="1505" w:hanging="360"/>
      </w:pPr>
      <w:rPr>
        <w:rFonts w:ascii="Courier New" w:hAnsi="Courier New" w:cs="Courier New" w:hint="default"/>
      </w:rPr>
    </w:lvl>
    <w:lvl w:ilvl="2" w:tplc="15A82074">
      <w:numFmt w:val="bullet"/>
      <w:lvlText w:val="•"/>
      <w:lvlJc w:val="left"/>
      <w:pPr>
        <w:ind w:left="2570" w:hanging="705"/>
      </w:pPr>
      <w:rPr>
        <w:rFonts w:ascii="Calibri" w:eastAsiaTheme="minorHAnsi" w:hAnsi="Calibri" w:cs="Calibri"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7" w15:restartNumberingAfterBreak="0">
    <w:nsid w:val="670D3C33"/>
    <w:multiLevelType w:val="hybridMultilevel"/>
    <w:tmpl w:val="48881D40"/>
    <w:lvl w:ilvl="0" w:tplc="04D49C9E">
      <w:start w:val="1"/>
      <w:numFmt w:val="ordinal"/>
      <w:lvlText w:val="%1."/>
      <w:lvlJc w:val="left"/>
      <w:pPr>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BBD0C13"/>
    <w:multiLevelType w:val="hybridMultilevel"/>
    <w:tmpl w:val="C36451EA"/>
    <w:lvl w:ilvl="0" w:tplc="DA1CDFF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15059A8"/>
    <w:multiLevelType w:val="hybridMultilevel"/>
    <w:tmpl w:val="AFE2054E"/>
    <w:lvl w:ilvl="0" w:tplc="194CBE16">
      <w:start w:val="1"/>
      <w:numFmt w:val="bullet"/>
      <w:lvlText w:val=""/>
      <w:lvlJc w:val="left"/>
      <w:pPr>
        <w:ind w:left="720" w:hanging="360"/>
      </w:pPr>
      <w:rPr>
        <w:rFonts w:ascii="Wingdings" w:hAnsi="Wingdings" w:hint="default"/>
        <w:color w:val="4F81BD" w:themeColor="accent1"/>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23238A9"/>
    <w:multiLevelType w:val="hybridMultilevel"/>
    <w:tmpl w:val="8402CF72"/>
    <w:lvl w:ilvl="0" w:tplc="62C236E2">
      <w:start w:val="1"/>
      <w:numFmt w:val="decimal"/>
      <w:lvlText w:val="%1."/>
      <w:lvlJc w:val="left"/>
      <w:pPr>
        <w:ind w:left="36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EB7EB7"/>
    <w:multiLevelType w:val="hybridMultilevel"/>
    <w:tmpl w:val="7C36C16A"/>
    <w:lvl w:ilvl="0" w:tplc="87044198">
      <w:start w:val="1"/>
      <w:numFmt w:val="bullet"/>
      <w:lvlText w:val="c"/>
      <w:lvlJc w:val="left"/>
      <w:pPr>
        <w:tabs>
          <w:tab w:val="num" w:pos="360"/>
        </w:tabs>
        <w:ind w:left="360" w:hanging="360"/>
      </w:pPr>
      <w:rPr>
        <w:rFonts w:ascii="Webdings" w:hAnsi="Web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2" w15:restartNumberingAfterBreak="0">
    <w:nsid w:val="7526148B"/>
    <w:multiLevelType w:val="hybridMultilevel"/>
    <w:tmpl w:val="AA286930"/>
    <w:lvl w:ilvl="0" w:tplc="CDCA408E">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F511786"/>
    <w:multiLevelType w:val="hybridMultilevel"/>
    <w:tmpl w:val="41860E32"/>
    <w:lvl w:ilvl="0" w:tplc="3788BEA2">
      <w:start w:val="1"/>
      <w:numFmt w:val="lowerLetter"/>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4"/>
  </w:num>
  <w:num w:numId="3">
    <w:abstractNumId w:val="52"/>
  </w:num>
  <w:num w:numId="4">
    <w:abstractNumId w:val="3"/>
  </w:num>
  <w:num w:numId="5">
    <w:abstractNumId w:val="11"/>
  </w:num>
  <w:num w:numId="6">
    <w:abstractNumId w:val="32"/>
  </w:num>
  <w:num w:numId="7">
    <w:abstractNumId w:val="43"/>
  </w:num>
  <w:num w:numId="8">
    <w:abstractNumId w:val="45"/>
  </w:num>
  <w:num w:numId="9">
    <w:abstractNumId w:val="22"/>
  </w:num>
  <w:num w:numId="10">
    <w:abstractNumId w:val="21"/>
  </w:num>
  <w:num w:numId="11">
    <w:abstractNumId w:val="0"/>
  </w:num>
  <w:num w:numId="12">
    <w:abstractNumId w:val="14"/>
  </w:num>
  <w:num w:numId="13">
    <w:abstractNumId w:val="53"/>
  </w:num>
  <w:num w:numId="14">
    <w:abstractNumId w:val="6"/>
  </w:num>
  <w:num w:numId="15">
    <w:abstractNumId w:val="47"/>
  </w:num>
  <w:num w:numId="16">
    <w:abstractNumId w:val="16"/>
  </w:num>
  <w:num w:numId="17">
    <w:abstractNumId w:val="29"/>
  </w:num>
  <w:num w:numId="18">
    <w:abstractNumId w:val="13"/>
  </w:num>
  <w:num w:numId="19">
    <w:abstractNumId w:val="27"/>
  </w:num>
  <w:num w:numId="20">
    <w:abstractNumId w:val="18"/>
  </w:num>
  <w:num w:numId="21">
    <w:abstractNumId w:val="10"/>
  </w:num>
  <w:num w:numId="22">
    <w:abstractNumId w:val="25"/>
  </w:num>
  <w:num w:numId="23">
    <w:abstractNumId w:val="40"/>
  </w:num>
  <w:num w:numId="24">
    <w:abstractNumId w:val="33"/>
  </w:num>
  <w:num w:numId="25">
    <w:abstractNumId w:val="5"/>
  </w:num>
  <w:num w:numId="26">
    <w:abstractNumId w:val="28"/>
  </w:num>
  <w:num w:numId="27">
    <w:abstractNumId w:val="50"/>
  </w:num>
  <w:num w:numId="28">
    <w:abstractNumId w:val="35"/>
  </w:num>
  <w:num w:numId="29">
    <w:abstractNumId w:val="34"/>
  </w:num>
  <w:num w:numId="30">
    <w:abstractNumId w:val="20"/>
  </w:num>
  <w:num w:numId="31">
    <w:abstractNumId w:val="48"/>
  </w:num>
  <w:num w:numId="32">
    <w:abstractNumId w:val="39"/>
  </w:num>
  <w:num w:numId="33">
    <w:abstractNumId w:val="9"/>
  </w:num>
  <w:num w:numId="34">
    <w:abstractNumId w:val="41"/>
  </w:num>
  <w:num w:numId="35">
    <w:abstractNumId w:val="26"/>
  </w:num>
  <w:num w:numId="36">
    <w:abstractNumId w:val="42"/>
  </w:num>
  <w:num w:numId="37">
    <w:abstractNumId w:val="23"/>
  </w:num>
  <w:num w:numId="38">
    <w:abstractNumId w:val="17"/>
  </w:num>
  <w:num w:numId="39">
    <w:abstractNumId w:val="2"/>
  </w:num>
  <w:num w:numId="40">
    <w:abstractNumId w:val="36"/>
  </w:num>
  <w:num w:numId="41">
    <w:abstractNumId w:val="37"/>
  </w:num>
  <w:num w:numId="42">
    <w:abstractNumId w:val="49"/>
  </w:num>
  <w:num w:numId="43">
    <w:abstractNumId w:val="46"/>
  </w:num>
  <w:num w:numId="44">
    <w:abstractNumId w:val="15"/>
  </w:num>
  <w:num w:numId="45">
    <w:abstractNumId w:val="38"/>
  </w:num>
  <w:num w:numId="46">
    <w:abstractNumId w:val="7"/>
  </w:num>
  <w:num w:numId="47">
    <w:abstractNumId w:val="44"/>
  </w:num>
  <w:num w:numId="48">
    <w:abstractNumId w:val="12"/>
  </w:num>
  <w:num w:numId="49">
    <w:abstractNumId w:val="30"/>
  </w:num>
  <w:num w:numId="50">
    <w:abstractNumId w:val="1"/>
  </w:num>
  <w:num w:numId="51">
    <w:abstractNumId w:val="31"/>
  </w:num>
  <w:num w:numId="52">
    <w:abstractNumId w:val="19"/>
  </w:num>
  <w:num w:numId="53">
    <w:abstractNumId w:val="51"/>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1F"/>
    <w:rsid w:val="00006F4E"/>
    <w:rsid w:val="00010BE7"/>
    <w:rsid w:val="00014262"/>
    <w:rsid w:val="00014BF6"/>
    <w:rsid w:val="00016B6E"/>
    <w:rsid w:val="000176AE"/>
    <w:rsid w:val="00020355"/>
    <w:rsid w:val="00025C36"/>
    <w:rsid w:val="00031F25"/>
    <w:rsid w:val="000354D9"/>
    <w:rsid w:val="00035F1B"/>
    <w:rsid w:val="000362CA"/>
    <w:rsid w:val="000362ED"/>
    <w:rsid w:val="00037936"/>
    <w:rsid w:val="00040023"/>
    <w:rsid w:val="0004003C"/>
    <w:rsid w:val="000447F9"/>
    <w:rsid w:val="00044E19"/>
    <w:rsid w:val="00045F10"/>
    <w:rsid w:val="000505FC"/>
    <w:rsid w:val="000569B0"/>
    <w:rsid w:val="00057EE1"/>
    <w:rsid w:val="0006420F"/>
    <w:rsid w:val="0006442C"/>
    <w:rsid w:val="00066ADE"/>
    <w:rsid w:val="00067C80"/>
    <w:rsid w:val="00067DF2"/>
    <w:rsid w:val="00070B92"/>
    <w:rsid w:val="000714C4"/>
    <w:rsid w:val="000749AD"/>
    <w:rsid w:val="0007625E"/>
    <w:rsid w:val="00076A39"/>
    <w:rsid w:val="000776B8"/>
    <w:rsid w:val="0008135E"/>
    <w:rsid w:val="0008692D"/>
    <w:rsid w:val="00086C59"/>
    <w:rsid w:val="000877A2"/>
    <w:rsid w:val="00091803"/>
    <w:rsid w:val="00091B56"/>
    <w:rsid w:val="00092729"/>
    <w:rsid w:val="0009331E"/>
    <w:rsid w:val="00095C0C"/>
    <w:rsid w:val="000A0B86"/>
    <w:rsid w:val="000A278F"/>
    <w:rsid w:val="000A58A9"/>
    <w:rsid w:val="000A6ABA"/>
    <w:rsid w:val="000B5298"/>
    <w:rsid w:val="000B596E"/>
    <w:rsid w:val="000B5C88"/>
    <w:rsid w:val="000C0019"/>
    <w:rsid w:val="000C0535"/>
    <w:rsid w:val="000C5274"/>
    <w:rsid w:val="000C612E"/>
    <w:rsid w:val="000C6867"/>
    <w:rsid w:val="000D21DA"/>
    <w:rsid w:val="000D2DF7"/>
    <w:rsid w:val="000D2FC5"/>
    <w:rsid w:val="000D367D"/>
    <w:rsid w:val="000D385C"/>
    <w:rsid w:val="000D518E"/>
    <w:rsid w:val="000D6CA5"/>
    <w:rsid w:val="000D7B0A"/>
    <w:rsid w:val="000E08BF"/>
    <w:rsid w:val="000E3F40"/>
    <w:rsid w:val="000F529A"/>
    <w:rsid w:val="000F717E"/>
    <w:rsid w:val="00100D13"/>
    <w:rsid w:val="00103B31"/>
    <w:rsid w:val="00103C02"/>
    <w:rsid w:val="0010585B"/>
    <w:rsid w:val="001079F2"/>
    <w:rsid w:val="001108A6"/>
    <w:rsid w:val="00112B03"/>
    <w:rsid w:val="00113677"/>
    <w:rsid w:val="001159F4"/>
    <w:rsid w:val="00116AC4"/>
    <w:rsid w:val="001202DC"/>
    <w:rsid w:val="00125406"/>
    <w:rsid w:val="00132C0E"/>
    <w:rsid w:val="00133438"/>
    <w:rsid w:val="00135591"/>
    <w:rsid w:val="0013651D"/>
    <w:rsid w:val="001468E5"/>
    <w:rsid w:val="0015023C"/>
    <w:rsid w:val="00150454"/>
    <w:rsid w:val="00151F46"/>
    <w:rsid w:val="001534F2"/>
    <w:rsid w:val="0015561E"/>
    <w:rsid w:val="00160828"/>
    <w:rsid w:val="00162135"/>
    <w:rsid w:val="0016217B"/>
    <w:rsid w:val="00163563"/>
    <w:rsid w:val="00163AC5"/>
    <w:rsid w:val="001649B7"/>
    <w:rsid w:val="00165D34"/>
    <w:rsid w:val="001720E2"/>
    <w:rsid w:val="00172A5D"/>
    <w:rsid w:val="00172EA7"/>
    <w:rsid w:val="001736F2"/>
    <w:rsid w:val="0017562E"/>
    <w:rsid w:val="00175BAE"/>
    <w:rsid w:val="001802AC"/>
    <w:rsid w:val="001806B6"/>
    <w:rsid w:val="001826A3"/>
    <w:rsid w:val="00182B7E"/>
    <w:rsid w:val="0018335B"/>
    <w:rsid w:val="00183BDB"/>
    <w:rsid w:val="00186BB5"/>
    <w:rsid w:val="001872A2"/>
    <w:rsid w:val="00187966"/>
    <w:rsid w:val="00190BB2"/>
    <w:rsid w:val="00190EA3"/>
    <w:rsid w:val="00191D3C"/>
    <w:rsid w:val="00192C19"/>
    <w:rsid w:val="001950AF"/>
    <w:rsid w:val="00195D17"/>
    <w:rsid w:val="0019757D"/>
    <w:rsid w:val="001B0739"/>
    <w:rsid w:val="001B22BD"/>
    <w:rsid w:val="001B55E2"/>
    <w:rsid w:val="001B63E2"/>
    <w:rsid w:val="001B7916"/>
    <w:rsid w:val="001C2613"/>
    <w:rsid w:val="001C2D47"/>
    <w:rsid w:val="001C367E"/>
    <w:rsid w:val="001C3D3B"/>
    <w:rsid w:val="001D069A"/>
    <w:rsid w:val="001D1037"/>
    <w:rsid w:val="001D12E6"/>
    <w:rsid w:val="001D1413"/>
    <w:rsid w:val="001D33DA"/>
    <w:rsid w:val="001E06F8"/>
    <w:rsid w:val="001E405C"/>
    <w:rsid w:val="001E4CDA"/>
    <w:rsid w:val="001E5B69"/>
    <w:rsid w:val="001E7865"/>
    <w:rsid w:val="001E7B16"/>
    <w:rsid w:val="001F00C4"/>
    <w:rsid w:val="001F0BB1"/>
    <w:rsid w:val="001F251E"/>
    <w:rsid w:val="001F3C8E"/>
    <w:rsid w:val="001F3D29"/>
    <w:rsid w:val="001F57B7"/>
    <w:rsid w:val="00201354"/>
    <w:rsid w:val="0020155C"/>
    <w:rsid w:val="00202169"/>
    <w:rsid w:val="00203883"/>
    <w:rsid w:val="00203BA3"/>
    <w:rsid w:val="00204438"/>
    <w:rsid w:val="00205284"/>
    <w:rsid w:val="0020680D"/>
    <w:rsid w:val="002104AD"/>
    <w:rsid w:val="0021063F"/>
    <w:rsid w:val="002121A1"/>
    <w:rsid w:val="002126AE"/>
    <w:rsid w:val="002126F9"/>
    <w:rsid w:val="002143B8"/>
    <w:rsid w:val="0021548D"/>
    <w:rsid w:val="00223378"/>
    <w:rsid w:val="00223FC5"/>
    <w:rsid w:val="00225E89"/>
    <w:rsid w:val="00226E14"/>
    <w:rsid w:val="0022788D"/>
    <w:rsid w:val="002352E5"/>
    <w:rsid w:val="002366F7"/>
    <w:rsid w:val="00236A36"/>
    <w:rsid w:val="00236BDC"/>
    <w:rsid w:val="00236E83"/>
    <w:rsid w:val="002373A6"/>
    <w:rsid w:val="00240D29"/>
    <w:rsid w:val="00242552"/>
    <w:rsid w:val="00243919"/>
    <w:rsid w:val="00243FB2"/>
    <w:rsid w:val="002461C7"/>
    <w:rsid w:val="002500F7"/>
    <w:rsid w:val="0025416A"/>
    <w:rsid w:val="00255FB3"/>
    <w:rsid w:val="0025647A"/>
    <w:rsid w:val="00257763"/>
    <w:rsid w:val="00261015"/>
    <w:rsid w:val="00263E4D"/>
    <w:rsid w:val="00266627"/>
    <w:rsid w:val="002675FA"/>
    <w:rsid w:val="00273E3E"/>
    <w:rsid w:val="00275FE7"/>
    <w:rsid w:val="002767D8"/>
    <w:rsid w:val="002813B2"/>
    <w:rsid w:val="00281743"/>
    <w:rsid w:val="00282235"/>
    <w:rsid w:val="00283F8E"/>
    <w:rsid w:val="00287FB9"/>
    <w:rsid w:val="002911F9"/>
    <w:rsid w:val="002959B5"/>
    <w:rsid w:val="00295EEB"/>
    <w:rsid w:val="002A262F"/>
    <w:rsid w:val="002A27C2"/>
    <w:rsid w:val="002A37EA"/>
    <w:rsid w:val="002A57CC"/>
    <w:rsid w:val="002A5F04"/>
    <w:rsid w:val="002A798C"/>
    <w:rsid w:val="002A7CD6"/>
    <w:rsid w:val="002A7D5A"/>
    <w:rsid w:val="002B34EF"/>
    <w:rsid w:val="002B7768"/>
    <w:rsid w:val="002B7EFF"/>
    <w:rsid w:val="002C169E"/>
    <w:rsid w:val="002C5C85"/>
    <w:rsid w:val="002C65CA"/>
    <w:rsid w:val="002C6985"/>
    <w:rsid w:val="002C7776"/>
    <w:rsid w:val="002C79AC"/>
    <w:rsid w:val="002D3399"/>
    <w:rsid w:val="002D4B0C"/>
    <w:rsid w:val="002D4EE5"/>
    <w:rsid w:val="002D5502"/>
    <w:rsid w:val="002D5760"/>
    <w:rsid w:val="002D6723"/>
    <w:rsid w:val="002D6FF0"/>
    <w:rsid w:val="002E1887"/>
    <w:rsid w:val="002E78BC"/>
    <w:rsid w:val="002E7C10"/>
    <w:rsid w:val="002F004C"/>
    <w:rsid w:val="002F194D"/>
    <w:rsid w:val="002F1EAC"/>
    <w:rsid w:val="002F3EBB"/>
    <w:rsid w:val="002F583E"/>
    <w:rsid w:val="0030471C"/>
    <w:rsid w:val="00304AA5"/>
    <w:rsid w:val="003068BF"/>
    <w:rsid w:val="00306964"/>
    <w:rsid w:val="00307696"/>
    <w:rsid w:val="00312D9F"/>
    <w:rsid w:val="00316471"/>
    <w:rsid w:val="0032589B"/>
    <w:rsid w:val="00325A07"/>
    <w:rsid w:val="003274D9"/>
    <w:rsid w:val="0032757B"/>
    <w:rsid w:val="00330C33"/>
    <w:rsid w:val="00335018"/>
    <w:rsid w:val="00335CBF"/>
    <w:rsid w:val="00337002"/>
    <w:rsid w:val="00340A36"/>
    <w:rsid w:val="00341DFA"/>
    <w:rsid w:val="00343710"/>
    <w:rsid w:val="00343FE7"/>
    <w:rsid w:val="003440A6"/>
    <w:rsid w:val="00345202"/>
    <w:rsid w:val="003453FD"/>
    <w:rsid w:val="0035046A"/>
    <w:rsid w:val="00352B3E"/>
    <w:rsid w:val="00355914"/>
    <w:rsid w:val="0036186C"/>
    <w:rsid w:val="00361CB8"/>
    <w:rsid w:val="00362D02"/>
    <w:rsid w:val="003650D2"/>
    <w:rsid w:val="0036537D"/>
    <w:rsid w:val="0036753A"/>
    <w:rsid w:val="00376EBA"/>
    <w:rsid w:val="00376F29"/>
    <w:rsid w:val="003775A7"/>
    <w:rsid w:val="00385928"/>
    <w:rsid w:val="0038633E"/>
    <w:rsid w:val="00391012"/>
    <w:rsid w:val="00391211"/>
    <w:rsid w:val="00395C90"/>
    <w:rsid w:val="00395F7F"/>
    <w:rsid w:val="003B3DDB"/>
    <w:rsid w:val="003B7F77"/>
    <w:rsid w:val="003C4BAC"/>
    <w:rsid w:val="003C54F6"/>
    <w:rsid w:val="003C5EBA"/>
    <w:rsid w:val="003D1458"/>
    <w:rsid w:val="003D2D94"/>
    <w:rsid w:val="003D3307"/>
    <w:rsid w:val="003D42D1"/>
    <w:rsid w:val="003D59C8"/>
    <w:rsid w:val="003E2AE9"/>
    <w:rsid w:val="003E3A9D"/>
    <w:rsid w:val="003E5103"/>
    <w:rsid w:val="003E5DB8"/>
    <w:rsid w:val="003F242B"/>
    <w:rsid w:val="003F332A"/>
    <w:rsid w:val="003F3DC3"/>
    <w:rsid w:val="003F5890"/>
    <w:rsid w:val="003F5DA3"/>
    <w:rsid w:val="003F608A"/>
    <w:rsid w:val="003F6917"/>
    <w:rsid w:val="003F7E61"/>
    <w:rsid w:val="00402D0E"/>
    <w:rsid w:val="00405BB4"/>
    <w:rsid w:val="004069F6"/>
    <w:rsid w:val="00406E27"/>
    <w:rsid w:val="00410623"/>
    <w:rsid w:val="004112B3"/>
    <w:rsid w:val="00414F6E"/>
    <w:rsid w:val="00420E01"/>
    <w:rsid w:val="004215D2"/>
    <w:rsid w:val="00424B2D"/>
    <w:rsid w:val="00425823"/>
    <w:rsid w:val="00425A2D"/>
    <w:rsid w:val="00425CE5"/>
    <w:rsid w:val="0042795A"/>
    <w:rsid w:val="0043066B"/>
    <w:rsid w:val="0043155C"/>
    <w:rsid w:val="004326F7"/>
    <w:rsid w:val="004333CC"/>
    <w:rsid w:val="0043556F"/>
    <w:rsid w:val="00435939"/>
    <w:rsid w:val="00436FE9"/>
    <w:rsid w:val="004425B9"/>
    <w:rsid w:val="00445154"/>
    <w:rsid w:val="004537E5"/>
    <w:rsid w:val="004552A4"/>
    <w:rsid w:val="00457ABF"/>
    <w:rsid w:val="00463569"/>
    <w:rsid w:val="004641B9"/>
    <w:rsid w:val="0046543C"/>
    <w:rsid w:val="004658CD"/>
    <w:rsid w:val="004731FC"/>
    <w:rsid w:val="004743B4"/>
    <w:rsid w:val="0047446C"/>
    <w:rsid w:val="00474963"/>
    <w:rsid w:val="00476618"/>
    <w:rsid w:val="004821DA"/>
    <w:rsid w:val="0048248F"/>
    <w:rsid w:val="0048761A"/>
    <w:rsid w:val="004921DC"/>
    <w:rsid w:val="00493E67"/>
    <w:rsid w:val="0049589B"/>
    <w:rsid w:val="00495F52"/>
    <w:rsid w:val="0049681A"/>
    <w:rsid w:val="00496DEC"/>
    <w:rsid w:val="004A1819"/>
    <w:rsid w:val="004A2520"/>
    <w:rsid w:val="004A5149"/>
    <w:rsid w:val="004B2213"/>
    <w:rsid w:val="004B4486"/>
    <w:rsid w:val="004B5252"/>
    <w:rsid w:val="004B526F"/>
    <w:rsid w:val="004B7871"/>
    <w:rsid w:val="004C1D33"/>
    <w:rsid w:val="004C3794"/>
    <w:rsid w:val="004C5C11"/>
    <w:rsid w:val="004C6D92"/>
    <w:rsid w:val="004D5416"/>
    <w:rsid w:val="004E3E85"/>
    <w:rsid w:val="004F063B"/>
    <w:rsid w:val="004F160F"/>
    <w:rsid w:val="004F5885"/>
    <w:rsid w:val="004F59AF"/>
    <w:rsid w:val="004F62A5"/>
    <w:rsid w:val="004F6F21"/>
    <w:rsid w:val="00500488"/>
    <w:rsid w:val="00506B87"/>
    <w:rsid w:val="00507CD8"/>
    <w:rsid w:val="00510489"/>
    <w:rsid w:val="00512A33"/>
    <w:rsid w:val="00512CFA"/>
    <w:rsid w:val="0051354C"/>
    <w:rsid w:val="00521420"/>
    <w:rsid w:val="00521C50"/>
    <w:rsid w:val="0052466B"/>
    <w:rsid w:val="00526DE2"/>
    <w:rsid w:val="00532E78"/>
    <w:rsid w:val="005345F2"/>
    <w:rsid w:val="00534DBC"/>
    <w:rsid w:val="00536034"/>
    <w:rsid w:val="00537107"/>
    <w:rsid w:val="00547315"/>
    <w:rsid w:val="0055251F"/>
    <w:rsid w:val="00553600"/>
    <w:rsid w:val="005560BF"/>
    <w:rsid w:val="00557B9E"/>
    <w:rsid w:val="00562C9C"/>
    <w:rsid w:val="00566A38"/>
    <w:rsid w:val="0056732B"/>
    <w:rsid w:val="005722A0"/>
    <w:rsid w:val="00574399"/>
    <w:rsid w:val="0057588C"/>
    <w:rsid w:val="00576033"/>
    <w:rsid w:val="00576182"/>
    <w:rsid w:val="00580B62"/>
    <w:rsid w:val="00582C9E"/>
    <w:rsid w:val="005841F6"/>
    <w:rsid w:val="00584AAC"/>
    <w:rsid w:val="00592AFF"/>
    <w:rsid w:val="0059505D"/>
    <w:rsid w:val="005A16F4"/>
    <w:rsid w:val="005A2FDD"/>
    <w:rsid w:val="005A4503"/>
    <w:rsid w:val="005A503B"/>
    <w:rsid w:val="005A5AA3"/>
    <w:rsid w:val="005A5BE2"/>
    <w:rsid w:val="005A5C5D"/>
    <w:rsid w:val="005A6BCB"/>
    <w:rsid w:val="005B13C3"/>
    <w:rsid w:val="005B1945"/>
    <w:rsid w:val="005B2EBD"/>
    <w:rsid w:val="005B3A83"/>
    <w:rsid w:val="005B429C"/>
    <w:rsid w:val="005B4D86"/>
    <w:rsid w:val="005D0067"/>
    <w:rsid w:val="005D02A4"/>
    <w:rsid w:val="005D1877"/>
    <w:rsid w:val="005D5530"/>
    <w:rsid w:val="005D73FC"/>
    <w:rsid w:val="005E00B6"/>
    <w:rsid w:val="005E0B79"/>
    <w:rsid w:val="005E27C5"/>
    <w:rsid w:val="005F061A"/>
    <w:rsid w:val="005F4FC7"/>
    <w:rsid w:val="005F51E6"/>
    <w:rsid w:val="005F5BF6"/>
    <w:rsid w:val="005F70CA"/>
    <w:rsid w:val="005F7C94"/>
    <w:rsid w:val="00602712"/>
    <w:rsid w:val="006029D9"/>
    <w:rsid w:val="0060375E"/>
    <w:rsid w:val="006044C6"/>
    <w:rsid w:val="00605568"/>
    <w:rsid w:val="00606423"/>
    <w:rsid w:val="006064DD"/>
    <w:rsid w:val="006101A8"/>
    <w:rsid w:val="0061024F"/>
    <w:rsid w:val="00612634"/>
    <w:rsid w:val="00620AA7"/>
    <w:rsid w:val="0062454F"/>
    <w:rsid w:val="00624BC6"/>
    <w:rsid w:val="0062539C"/>
    <w:rsid w:val="00625AD3"/>
    <w:rsid w:val="00634021"/>
    <w:rsid w:val="00635599"/>
    <w:rsid w:val="0063651A"/>
    <w:rsid w:val="00645362"/>
    <w:rsid w:val="00652E0E"/>
    <w:rsid w:val="00655199"/>
    <w:rsid w:val="00661721"/>
    <w:rsid w:val="00662F89"/>
    <w:rsid w:val="00663082"/>
    <w:rsid w:val="006657C2"/>
    <w:rsid w:val="006667F7"/>
    <w:rsid w:val="006670DF"/>
    <w:rsid w:val="00672C82"/>
    <w:rsid w:val="00677F89"/>
    <w:rsid w:val="00681E8C"/>
    <w:rsid w:val="00682D85"/>
    <w:rsid w:val="00682E43"/>
    <w:rsid w:val="0068465B"/>
    <w:rsid w:val="00684689"/>
    <w:rsid w:val="00686324"/>
    <w:rsid w:val="00687B8A"/>
    <w:rsid w:val="00690BE8"/>
    <w:rsid w:val="00692C15"/>
    <w:rsid w:val="00694223"/>
    <w:rsid w:val="006A07FC"/>
    <w:rsid w:val="006A1E60"/>
    <w:rsid w:val="006A2FEC"/>
    <w:rsid w:val="006A4220"/>
    <w:rsid w:val="006A4D82"/>
    <w:rsid w:val="006B0C06"/>
    <w:rsid w:val="006B2842"/>
    <w:rsid w:val="006B3088"/>
    <w:rsid w:val="006B31D7"/>
    <w:rsid w:val="006C4BEE"/>
    <w:rsid w:val="006C6052"/>
    <w:rsid w:val="006D2139"/>
    <w:rsid w:val="006E01E1"/>
    <w:rsid w:val="006E19A1"/>
    <w:rsid w:val="006E3BED"/>
    <w:rsid w:val="006E4853"/>
    <w:rsid w:val="006E5158"/>
    <w:rsid w:val="006E7D36"/>
    <w:rsid w:val="006F26CC"/>
    <w:rsid w:val="006F5C34"/>
    <w:rsid w:val="006F6697"/>
    <w:rsid w:val="006F795B"/>
    <w:rsid w:val="00704C38"/>
    <w:rsid w:val="00705C54"/>
    <w:rsid w:val="00713727"/>
    <w:rsid w:val="00714E9A"/>
    <w:rsid w:val="00715294"/>
    <w:rsid w:val="00715536"/>
    <w:rsid w:val="007177CD"/>
    <w:rsid w:val="0072087F"/>
    <w:rsid w:val="0072156E"/>
    <w:rsid w:val="00721DBD"/>
    <w:rsid w:val="00722FBC"/>
    <w:rsid w:val="007243D7"/>
    <w:rsid w:val="007275C7"/>
    <w:rsid w:val="00730E55"/>
    <w:rsid w:val="0073313C"/>
    <w:rsid w:val="007352EA"/>
    <w:rsid w:val="0073571B"/>
    <w:rsid w:val="00736D68"/>
    <w:rsid w:val="007408DA"/>
    <w:rsid w:val="007438E3"/>
    <w:rsid w:val="00747056"/>
    <w:rsid w:val="00750136"/>
    <w:rsid w:val="00750BAD"/>
    <w:rsid w:val="00754DB7"/>
    <w:rsid w:val="00755430"/>
    <w:rsid w:val="007558B6"/>
    <w:rsid w:val="0076040D"/>
    <w:rsid w:val="00763818"/>
    <w:rsid w:val="007645E6"/>
    <w:rsid w:val="00766DE3"/>
    <w:rsid w:val="00771970"/>
    <w:rsid w:val="00771A4F"/>
    <w:rsid w:val="00771D6D"/>
    <w:rsid w:val="0077520E"/>
    <w:rsid w:val="00776242"/>
    <w:rsid w:val="00777858"/>
    <w:rsid w:val="00777F82"/>
    <w:rsid w:val="00781D92"/>
    <w:rsid w:val="0078235F"/>
    <w:rsid w:val="007835FF"/>
    <w:rsid w:val="007836FC"/>
    <w:rsid w:val="00786977"/>
    <w:rsid w:val="00790599"/>
    <w:rsid w:val="00791194"/>
    <w:rsid w:val="0079166B"/>
    <w:rsid w:val="007922C1"/>
    <w:rsid w:val="0079594B"/>
    <w:rsid w:val="00796A38"/>
    <w:rsid w:val="007A0C95"/>
    <w:rsid w:val="007A5F04"/>
    <w:rsid w:val="007B39DD"/>
    <w:rsid w:val="007C3F4D"/>
    <w:rsid w:val="007C4F21"/>
    <w:rsid w:val="007C5CB6"/>
    <w:rsid w:val="007D2FD6"/>
    <w:rsid w:val="007D5540"/>
    <w:rsid w:val="007D79DB"/>
    <w:rsid w:val="007E0D3C"/>
    <w:rsid w:val="007E249C"/>
    <w:rsid w:val="007E4B21"/>
    <w:rsid w:val="007E5DE1"/>
    <w:rsid w:val="007E7D04"/>
    <w:rsid w:val="007F7E29"/>
    <w:rsid w:val="00800307"/>
    <w:rsid w:val="008040B8"/>
    <w:rsid w:val="00804F5B"/>
    <w:rsid w:val="00805948"/>
    <w:rsid w:val="00807ABD"/>
    <w:rsid w:val="00812C68"/>
    <w:rsid w:val="00815768"/>
    <w:rsid w:val="00824336"/>
    <w:rsid w:val="00825159"/>
    <w:rsid w:val="008251F9"/>
    <w:rsid w:val="00826494"/>
    <w:rsid w:val="00826938"/>
    <w:rsid w:val="00830114"/>
    <w:rsid w:val="00830D54"/>
    <w:rsid w:val="0083114E"/>
    <w:rsid w:val="00832DA2"/>
    <w:rsid w:val="00832EF4"/>
    <w:rsid w:val="0083616F"/>
    <w:rsid w:val="0084612D"/>
    <w:rsid w:val="00846403"/>
    <w:rsid w:val="00847E13"/>
    <w:rsid w:val="00851077"/>
    <w:rsid w:val="00851C12"/>
    <w:rsid w:val="00863B9D"/>
    <w:rsid w:val="0086498F"/>
    <w:rsid w:val="00865110"/>
    <w:rsid w:val="0086645D"/>
    <w:rsid w:val="008679C8"/>
    <w:rsid w:val="0087098E"/>
    <w:rsid w:val="008710F8"/>
    <w:rsid w:val="00873D3E"/>
    <w:rsid w:val="00886785"/>
    <w:rsid w:val="00887DC6"/>
    <w:rsid w:val="00891BDF"/>
    <w:rsid w:val="008A0F06"/>
    <w:rsid w:val="008A1A86"/>
    <w:rsid w:val="008A2F44"/>
    <w:rsid w:val="008A5E0A"/>
    <w:rsid w:val="008A7EF5"/>
    <w:rsid w:val="008B0040"/>
    <w:rsid w:val="008B09A1"/>
    <w:rsid w:val="008B1A58"/>
    <w:rsid w:val="008B7272"/>
    <w:rsid w:val="008C071D"/>
    <w:rsid w:val="008C261C"/>
    <w:rsid w:val="008C2F90"/>
    <w:rsid w:val="008C30FB"/>
    <w:rsid w:val="008C7BB1"/>
    <w:rsid w:val="008D0992"/>
    <w:rsid w:val="008D3420"/>
    <w:rsid w:val="008D41B6"/>
    <w:rsid w:val="008D64EC"/>
    <w:rsid w:val="008D6C52"/>
    <w:rsid w:val="008D78DB"/>
    <w:rsid w:val="008E4B79"/>
    <w:rsid w:val="008E6F6A"/>
    <w:rsid w:val="008F26CF"/>
    <w:rsid w:val="008F2C5F"/>
    <w:rsid w:val="008F6907"/>
    <w:rsid w:val="00901428"/>
    <w:rsid w:val="0090319B"/>
    <w:rsid w:val="0090366A"/>
    <w:rsid w:val="00904776"/>
    <w:rsid w:val="0090591E"/>
    <w:rsid w:val="009072B7"/>
    <w:rsid w:val="00907FB3"/>
    <w:rsid w:val="00910030"/>
    <w:rsid w:val="009103AA"/>
    <w:rsid w:val="00910E3C"/>
    <w:rsid w:val="00926A7B"/>
    <w:rsid w:val="009274B4"/>
    <w:rsid w:val="00932479"/>
    <w:rsid w:val="00932DFA"/>
    <w:rsid w:val="00934D68"/>
    <w:rsid w:val="00936F5D"/>
    <w:rsid w:val="00941E51"/>
    <w:rsid w:val="00942035"/>
    <w:rsid w:val="00942E91"/>
    <w:rsid w:val="0094362C"/>
    <w:rsid w:val="00945999"/>
    <w:rsid w:val="00945AD7"/>
    <w:rsid w:val="00946179"/>
    <w:rsid w:val="00953857"/>
    <w:rsid w:val="00955E68"/>
    <w:rsid w:val="0096049D"/>
    <w:rsid w:val="009611D7"/>
    <w:rsid w:val="009612A1"/>
    <w:rsid w:val="009631D2"/>
    <w:rsid w:val="00963B7C"/>
    <w:rsid w:val="0096546B"/>
    <w:rsid w:val="00967451"/>
    <w:rsid w:val="00967716"/>
    <w:rsid w:val="00973DFF"/>
    <w:rsid w:val="00975C24"/>
    <w:rsid w:val="00980D20"/>
    <w:rsid w:val="00981007"/>
    <w:rsid w:val="00981DAF"/>
    <w:rsid w:val="00982310"/>
    <w:rsid w:val="00985E06"/>
    <w:rsid w:val="00986BA6"/>
    <w:rsid w:val="00987256"/>
    <w:rsid w:val="00990143"/>
    <w:rsid w:val="0099030B"/>
    <w:rsid w:val="00992086"/>
    <w:rsid w:val="009A1254"/>
    <w:rsid w:val="009A326E"/>
    <w:rsid w:val="009A39FA"/>
    <w:rsid w:val="009A416F"/>
    <w:rsid w:val="009A6813"/>
    <w:rsid w:val="009B7403"/>
    <w:rsid w:val="009B79A3"/>
    <w:rsid w:val="009B7BF9"/>
    <w:rsid w:val="009C00DC"/>
    <w:rsid w:val="009C3948"/>
    <w:rsid w:val="009D294B"/>
    <w:rsid w:val="009D3292"/>
    <w:rsid w:val="009D5A32"/>
    <w:rsid w:val="009D7B19"/>
    <w:rsid w:val="009E0F41"/>
    <w:rsid w:val="009E11DA"/>
    <w:rsid w:val="009E1319"/>
    <w:rsid w:val="009E1400"/>
    <w:rsid w:val="009E500C"/>
    <w:rsid w:val="00A10AB2"/>
    <w:rsid w:val="00A12E9E"/>
    <w:rsid w:val="00A22970"/>
    <w:rsid w:val="00A2329F"/>
    <w:rsid w:val="00A23677"/>
    <w:rsid w:val="00A240D7"/>
    <w:rsid w:val="00A27F3F"/>
    <w:rsid w:val="00A327C9"/>
    <w:rsid w:val="00A33A16"/>
    <w:rsid w:val="00A37E27"/>
    <w:rsid w:val="00A458FE"/>
    <w:rsid w:val="00A476DE"/>
    <w:rsid w:val="00A51AE9"/>
    <w:rsid w:val="00A52697"/>
    <w:rsid w:val="00A53A52"/>
    <w:rsid w:val="00A560BD"/>
    <w:rsid w:val="00A60877"/>
    <w:rsid w:val="00A61443"/>
    <w:rsid w:val="00A62BBF"/>
    <w:rsid w:val="00A63A3D"/>
    <w:rsid w:val="00A70EBD"/>
    <w:rsid w:val="00A720DF"/>
    <w:rsid w:val="00A72709"/>
    <w:rsid w:val="00A807D5"/>
    <w:rsid w:val="00A836BB"/>
    <w:rsid w:val="00A8507D"/>
    <w:rsid w:val="00A86DC3"/>
    <w:rsid w:val="00A90DD4"/>
    <w:rsid w:val="00A91954"/>
    <w:rsid w:val="00A934AE"/>
    <w:rsid w:val="00A94C61"/>
    <w:rsid w:val="00A97AED"/>
    <w:rsid w:val="00AA2D09"/>
    <w:rsid w:val="00AA32D9"/>
    <w:rsid w:val="00AA35AA"/>
    <w:rsid w:val="00AA4B50"/>
    <w:rsid w:val="00AA6AE2"/>
    <w:rsid w:val="00AA7302"/>
    <w:rsid w:val="00AB0C64"/>
    <w:rsid w:val="00AB0F2D"/>
    <w:rsid w:val="00AB44FC"/>
    <w:rsid w:val="00AB451E"/>
    <w:rsid w:val="00AB6B0C"/>
    <w:rsid w:val="00AB7984"/>
    <w:rsid w:val="00AC20FB"/>
    <w:rsid w:val="00AC2ECB"/>
    <w:rsid w:val="00AD6E90"/>
    <w:rsid w:val="00AE3336"/>
    <w:rsid w:val="00AE7B41"/>
    <w:rsid w:val="00AF2300"/>
    <w:rsid w:val="00AF37D4"/>
    <w:rsid w:val="00AF6FF5"/>
    <w:rsid w:val="00B02D0C"/>
    <w:rsid w:val="00B073AF"/>
    <w:rsid w:val="00B111C4"/>
    <w:rsid w:val="00B11E22"/>
    <w:rsid w:val="00B1385A"/>
    <w:rsid w:val="00B17511"/>
    <w:rsid w:val="00B23A7D"/>
    <w:rsid w:val="00B25B0A"/>
    <w:rsid w:val="00B2649D"/>
    <w:rsid w:val="00B30662"/>
    <w:rsid w:val="00B30AF1"/>
    <w:rsid w:val="00B32547"/>
    <w:rsid w:val="00B329DE"/>
    <w:rsid w:val="00B364B9"/>
    <w:rsid w:val="00B374FF"/>
    <w:rsid w:val="00B474D3"/>
    <w:rsid w:val="00B513A4"/>
    <w:rsid w:val="00B532F2"/>
    <w:rsid w:val="00B535DB"/>
    <w:rsid w:val="00B53641"/>
    <w:rsid w:val="00B57D62"/>
    <w:rsid w:val="00B6002A"/>
    <w:rsid w:val="00B65DE7"/>
    <w:rsid w:val="00B660E1"/>
    <w:rsid w:val="00B7089A"/>
    <w:rsid w:val="00B71308"/>
    <w:rsid w:val="00B745B1"/>
    <w:rsid w:val="00B81A9B"/>
    <w:rsid w:val="00B82625"/>
    <w:rsid w:val="00B8318A"/>
    <w:rsid w:val="00B862D2"/>
    <w:rsid w:val="00B9126A"/>
    <w:rsid w:val="00B94744"/>
    <w:rsid w:val="00BA637A"/>
    <w:rsid w:val="00BA77C9"/>
    <w:rsid w:val="00BB0A5C"/>
    <w:rsid w:val="00BB7BA3"/>
    <w:rsid w:val="00BC25A8"/>
    <w:rsid w:val="00BC47BC"/>
    <w:rsid w:val="00BC4C5D"/>
    <w:rsid w:val="00BC669D"/>
    <w:rsid w:val="00BC7836"/>
    <w:rsid w:val="00BD1F4B"/>
    <w:rsid w:val="00BD21AC"/>
    <w:rsid w:val="00BD56DE"/>
    <w:rsid w:val="00BD59D6"/>
    <w:rsid w:val="00BD65D2"/>
    <w:rsid w:val="00BE2277"/>
    <w:rsid w:val="00BE7F33"/>
    <w:rsid w:val="00BF3D66"/>
    <w:rsid w:val="00BF4BB2"/>
    <w:rsid w:val="00BF531E"/>
    <w:rsid w:val="00BF5F18"/>
    <w:rsid w:val="00C03FFD"/>
    <w:rsid w:val="00C04F32"/>
    <w:rsid w:val="00C04F79"/>
    <w:rsid w:val="00C0542F"/>
    <w:rsid w:val="00C12609"/>
    <w:rsid w:val="00C13685"/>
    <w:rsid w:val="00C17579"/>
    <w:rsid w:val="00C21095"/>
    <w:rsid w:val="00C22AEA"/>
    <w:rsid w:val="00C245CF"/>
    <w:rsid w:val="00C24939"/>
    <w:rsid w:val="00C258A5"/>
    <w:rsid w:val="00C2681F"/>
    <w:rsid w:val="00C26DC5"/>
    <w:rsid w:val="00C274AC"/>
    <w:rsid w:val="00C27BD5"/>
    <w:rsid w:val="00C31413"/>
    <w:rsid w:val="00C33E05"/>
    <w:rsid w:val="00C34E43"/>
    <w:rsid w:val="00C400BD"/>
    <w:rsid w:val="00C41291"/>
    <w:rsid w:val="00C42526"/>
    <w:rsid w:val="00C45C0D"/>
    <w:rsid w:val="00C52A00"/>
    <w:rsid w:val="00C52D2C"/>
    <w:rsid w:val="00C53363"/>
    <w:rsid w:val="00C53774"/>
    <w:rsid w:val="00C5390E"/>
    <w:rsid w:val="00C57E3A"/>
    <w:rsid w:val="00C637AC"/>
    <w:rsid w:val="00C672E0"/>
    <w:rsid w:val="00C67D4B"/>
    <w:rsid w:val="00C70717"/>
    <w:rsid w:val="00C77CCA"/>
    <w:rsid w:val="00C805C2"/>
    <w:rsid w:val="00C82191"/>
    <w:rsid w:val="00C82ADC"/>
    <w:rsid w:val="00C82C09"/>
    <w:rsid w:val="00C840B6"/>
    <w:rsid w:val="00C84412"/>
    <w:rsid w:val="00C85B22"/>
    <w:rsid w:val="00C87130"/>
    <w:rsid w:val="00C903B0"/>
    <w:rsid w:val="00C920FD"/>
    <w:rsid w:val="00C9314F"/>
    <w:rsid w:val="00CA034A"/>
    <w:rsid w:val="00CB070A"/>
    <w:rsid w:val="00CB14DE"/>
    <w:rsid w:val="00CB57D6"/>
    <w:rsid w:val="00CB6690"/>
    <w:rsid w:val="00CC276F"/>
    <w:rsid w:val="00CC5B5F"/>
    <w:rsid w:val="00CC776F"/>
    <w:rsid w:val="00CD1AE0"/>
    <w:rsid w:val="00CD2DC7"/>
    <w:rsid w:val="00CD39EB"/>
    <w:rsid w:val="00CE17C1"/>
    <w:rsid w:val="00CE56C3"/>
    <w:rsid w:val="00CF3F43"/>
    <w:rsid w:val="00CF3F80"/>
    <w:rsid w:val="00CF5092"/>
    <w:rsid w:val="00D00413"/>
    <w:rsid w:val="00D00941"/>
    <w:rsid w:val="00D025CB"/>
    <w:rsid w:val="00D056AB"/>
    <w:rsid w:val="00D06467"/>
    <w:rsid w:val="00D12236"/>
    <w:rsid w:val="00D1343A"/>
    <w:rsid w:val="00D13EC5"/>
    <w:rsid w:val="00D14184"/>
    <w:rsid w:val="00D145E7"/>
    <w:rsid w:val="00D2046D"/>
    <w:rsid w:val="00D22CC4"/>
    <w:rsid w:val="00D23E6D"/>
    <w:rsid w:val="00D3045F"/>
    <w:rsid w:val="00D31666"/>
    <w:rsid w:val="00D335A4"/>
    <w:rsid w:val="00D33F06"/>
    <w:rsid w:val="00D3462B"/>
    <w:rsid w:val="00D35713"/>
    <w:rsid w:val="00D42032"/>
    <w:rsid w:val="00D42C1A"/>
    <w:rsid w:val="00D459A6"/>
    <w:rsid w:val="00D45B10"/>
    <w:rsid w:val="00D534D0"/>
    <w:rsid w:val="00D61169"/>
    <w:rsid w:val="00D63917"/>
    <w:rsid w:val="00D63A21"/>
    <w:rsid w:val="00D6732A"/>
    <w:rsid w:val="00D678E7"/>
    <w:rsid w:val="00D772D6"/>
    <w:rsid w:val="00D804F2"/>
    <w:rsid w:val="00D813AE"/>
    <w:rsid w:val="00D96DF2"/>
    <w:rsid w:val="00DB34B3"/>
    <w:rsid w:val="00DB46F7"/>
    <w:rsid w:val="00DB6447"/>
    <w:rsid w:val="00DC3B87"/>
    <w:rsid w:val="00DC471E"/>
    <w:rsid w:val="00DC514C"/>
    <w:rsid w:val="00DD0379"/>
    <w:rsid w:val="00DD1AA7"/>
    <w:rsid w:val="00DD3365"/>
    <w:rsid w:val="00DD3479"/>
    <w:rsid w:val="00DD7927"/>
    <w:rsid w:val="00DE008E"/>
    <w:rsid w:val="00DE558A"/>
    <w:rsid w:val="00DF3D0E"/>
    <w:rsid w:val="00DF5A9A"/>
    <w:rsid w:val="00DF72FF"/>
    <w:rsid w:val="00E00242"/>
    <w:rsid w:val="00E00F58"/>
    <w:rsid w:val="00E010A6"/>
    <w:rsid w:val="00E02976"/>
    <w:rsid w:val="00E03A98"/>
    <w:rsid w:val="00E03EF6"/>
    <w:rsid w:val="00E12478"/>
    <w:rsid w:val="00E13229"/>
    <w:rsid w:val="00E14C06"/>
    <w:rsid w:val="00E15B41"/>
    <w:rsid w:val="00E164A8"/>
    <w:rsid w:val="00E2210A"/>
    <w:rsid w:val="00E278DA"/>
    <w:rsid w:val="00E30170"/>
    <w:rsid w:val="00E3018A"/>
    <w:rsid w:val="00E3067D"/>
    <w:rsid w:val="00E33D2A"/>
    <w:rsid w:val="00E33DA1"/>
    <w:rsid w:val="00E362AE"/>
    <w:rsid w:val="00E3703D"/>
    <w:rsid w:val="00E37865"/>
    <w:rsid w:val="00E407A6"/>
    <w:rsid w:val="00E41772"/>
    <w:rsid w:val="00E46C1B"/>
    <w:rsid w:val="00E47FED"/>
    <w:rsid w:val="00E526FE"/>
    <w:rsid w:val="00E5329D"/>
    <w:rsid w:val="00E53789"/>
    <w:rsid w:val="00E53EE3"/>
    <w:rsid w:val="00E54CAB"/>
    <w:rsid w:val="00E56037"/>
    <w:rsid w:val="00E56ED5"/>
    <w:rsid w:val="00E60927"/>
    <w:rsid w:val="00E61FD0"/>
    <w:rsid w:val="00E6676F"/>
    <w:rsid w:val="00E67E34"/>
    <w:rsid w:val="00E71588"/>
    <w:rsid w:val="00E83764"/>
    <w:rsid w:val="00E83FA9"/>
    <w:rsid w:val="00E91F52"/>
    <w:rsid w:val="00E93AC5"/>
    <w:rsid w:val="00EA4F74"/>
    <w:rsid w:val="00EA607E"/>
    <w:rsid w:val="00EA702A"/>
    <w:rsid w:val="00EB040A"/>
    <w:rsid w:val="00EB10DA"/>
    <w:rsid w:val="00EB728B"/>
    <w:rsid w:val="00EC01B4"/>
    <w:rsid w:val="00EC2ED8"/>
    <w:rsid w:val="00EC30A0"/>
    <w:rsid w:val="00EC711D"/>
    <w:rsid w:val="00ED0FCF"/>
    <w:rsid w:val="00ED416B"/>
    <w:rsid w:val="00ED5DF9"/>
    <w:rsid w:val="00EE1C49"/>
    <w:rsid w:val="00EE2646"/>
    <w:rsid w:val="00EE45F7"/>
    <w:rsid w:val="00EE5BD3"/>
    <w:rsid w:val="00EE5EA7"/>
    <w:rsid w:val="00EF251F"/>
    <w:rsid w:val="00EF3E63"/>
    <w:rsid w:val="00EF5A62"/>
    <w:rsid w:val="00EF60AF"/>
    <w:rsid w:val="00F036D1"/>
    <w:rsid w:val="00F038EF"/>
    <w:rsid w:val="00F03C9F"/>
    <w:rsid w:val="00F0645F"/>
    <w:rsid w:val="00F11414"/>
    <w:rsid w:val="00F11B42"/>
    <w:rsid w:val="00F1383E"/>
    <w:rsid w:val="00F13EE8"/>
    <w:rsid w:val="00F142CC"/>
    <w:rsid w:val="00F1450D"/>
    <w:rsid w:val="00F177FC"/>
    <w:rsid w:val="00F25A0E"/>
    <w:rsid w:val="00F265E2"/>
    <w:rsid w:val="00F2795F"/>
    <w:rsid w:val="00F27C03"/>
    <w:rsid w:val="00F30212"/>
    <w:rsid w:val="00F32852"/>
    <w:rsid w:val="00F333B1"/>
    <w:rsid w:val="00F36160"/>
    <w:rsid w:val="00F4074F"/>
    <w:rsid w:val="00F41CDF"/>
    <w:rsid w:val="00F41D37"/>
    <w:rsid w:val="00F42727"/>
    <w:rsid w:val="00F43DC1"/>
    <w:rsid w:val="00F50A42"/>
    <w:rsid w:val="00F50BC6"/>
    <w:rsid w:val="00F520D0"/>
    <w:rsid w:val="00F52E69"/>
    <w:rsid w:val="00F643ED"/>
    <w:rsid w:val="00F66552"/>
    <w:rsid w:val="00F731FD"/>
    <w:rsid w:val="00F732ED"/>
    <w:rsid w:val="00F7681A"/>
    <w:rsid w:val="00F80075"/>
    <w:rsid w:val="00F8011E"/>
    <w:rsid w:val="00F816DE"/>
    <w:rsid w:val="00F82CB8"/>
    <w:rsid w:val="00F85027"/>
    <w:rsid w:val="00F8781F"/>
    <w:rsid w:val="00F91BE5"/>
    <w:rsid w:val="00F920B3"/>
    <w:rsid w:val="00F92227"/>
    <w:rsid w:val="00F926FE"/>
    <w:rsid w:val="00F95993"/>
    <w:rsid w:val="00FA0E7D"/>
    <w:rsid w:val="00FA1BD0"/>
    <w:rsid w:val="00FA2676"/>
    <w:rsid w:val="00FA2CF7"/>
    <w:rsid w:val="00FA49C4"/>
    <w:rsid w:val="00FA707B"/>
    <w:rsid w:val="00FB409B"/>
    <w:rsid w:val="00FB57FB"/>
    <w:rsid w:val="00FB6F50"/>
    <w:rsid w:val="00FB7768"/>
    <w:rsid w:val="00FB795B"/>
    <w:rsid w:val="00FB7A18"/>
    <w:rsid w:val="00FC48D0"/>
    <w:rsid w:val="00FC55F1"/>
    <w:rsid w:val="00FC6069"/>
    <w:rsid w:val="00FC66A9"/>
    <w:rsid w:val="00FC6FBE"/>
    <w:rsid w:val="00FC7555"/>
    <w:rsid w:val="00FD0211"/>
    <w:rsid w:val="00FD14E4"/>
    <w:rsid w:val="00FD178A"/>
    <w:rsid w:val="00FD1B69"/>
    <w:rsid w:val="00FD2C86"/>
    <w:rsid w:val="00FD2EB4"/>
    <w:rsid w:val="00FD6EB6"/>
    <w:rsid w:val="00FE14ED"/>
    <w:rsid w:val="00FE18FD"/>
    <w:rsid w:val="00FE333E"/>
    <w:rsid w:val="00FE4580"/>
    <w:rsid w:val="00FE7A5C"/>
    <w:rsid w:val="00FF2646"/>
    <w:rsid w:val="00FF279E"/>
    <w:rsid w:val="00FF27CC"/>
    <w:rsid w:val="00FF2D21"/>
    <w:rsid w:val="00FF3C60"/>
    <w:rsid w:val="00FF568D"/>
    <w:rsid w:val="00FF5D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57E3365"/>
  <w15:docId w15:val="{A88B3214-9C89-4E83-81E4-FAF3A2BB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1F"/>
    <w:rPr>
      <w:rFonts w:ascii="Calibri" w:eastAsiaTheme="minorHAnsi" w:hAnsi="Calibri" w:cs="Calibri"/>
      <w:sz w:val="22"/>
      <w:szCs w:val="22"/>
    </w:rPr>
  </w:style>
  <w:style w:type="paragraph" w:styleId="Ttulo1">
    <w:name w:val="heading 1"/>
    <w:basedOn w:val="Normal"/>
    <w:next w:val="Normal"/>
    <w:link w:val="Ttulo1Car"/>
    <w:qFormat/>
    <w:rsid w:val="00704C38"/>
    <w:pPr>
      <w:keepNext/>
      <w:keepLines/>
      <w:spacing w:before="360" w:after="120"/>
      <w:jc w:val="both"/>
      <w:outlineLvl w:val="0"/>
    </w:pPr>
    <w:rPr>
      <w:rFonts w:ascii="Arial" w:hAnsi="Arial" w:cs="Arial"/>
      <w:b/>
      <w:bCs/>
      <w:sz w:val="32"/>
      <w:szCs w:val="32"/>
    </w:rPr>
  </w:style>
  <w:style w:type="paragraph" w:styleId="Ttulo2">
    <w:name w:val="heading 2"/>
    <w:basedOn w:val="Normal"/>
    <w:next w:val="Normal"/>
    <w:link w:val="Ttulo2Car"/>
    <w:qFormat/>
    <w:rsid w:val="00704C38"/>
    <w:pPr>
      <w:keepNext/>
      <w:keepLines/>
      <w:spacing w:before="200"/>
      <w:outlineLvl w:val="1"/>
    </w:pPr>
    <w:rPr>
      <w:rFonts w:ascii="Cambria" w:hAnsi="Cambria"/>
      <w:b/>
      <w:bCs/>
      <w:sz w:val="26"/>
      <w:szCs w:val="26"/>
    </w:rPr>
  </w:style>
  <w:style w:type="paragraph" w:styleId="Ttulo3">
    <w:name w:val="heading 3"/>
    <w:basedOn w:val="Normal"/>
    <w:next w:val="Normal"/>
    <w:link w:val="Ttulo3Car"/>
    <w:qFormat/>
    <w:rsid w:val="00704C38"/>
    <w:pPr>
      <w:keepNext/>
      <w:keepLines/>
      <w:spacing w:before="200"/>
      <w:outlineLvl w:val="2"/>
    </w:pPr>
    <w:rPr>
      <w:rFonts w:ascii="Cambria" w:hAnsi="Cambria"/>
      <w:b/>
      <w:bCs/>
    </w:rPr>
  </w:style>
  <w:style w:type="paragraph" w:styleId="Ttulo4">
    <w:name w:val="heading 4"/>
    <w:basedOn w:val="Normal"/>
    <w:next w:val="Normal"/>
    <w:link w:val="Ttulo4Car"/>
    <w:qFormat/>
    <w:rsid w:val="00704C38"/>
    <w:pPr>
      <w:keepNext/>
      <w:jc w:val="both"/>
      <w:outlineLvl w:val="3"/>
    </w:pPr>
    <w:rPr>
      <w:rFonts w:ascii="Corbel" w:hAnsi="Corbel"/>
      <w:color w:val="FFFFFF"/>
    </w:rPr>
  </w:style>
  <w:style w:type="paragraph" w:styleId="Ttulo5">
    <w:name w:val="heading 5"/>
    <w:basedOn w:val="Normal"/>
    <w:next w:val="Normal"/>
    <w:link w:val="Ttulo5Car"/>
    <w:uiPriority w:val="9"/>
    <w:semiHidden/>
    <w:unhideWhenUsed/>
    <w:qFormat/>
    <w:rsid w:val="00D14184"/>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4C38"/>
    <w:rPr>
      <w:rFonts w:ascii="Arial" w:hAnsi="Arial" w:cs="Arial"/>
      <w:b/>
      <w:bCs/>
      <w:sz w:val="32"/>
      <w:szCs w:val="32"/>
    </w:rPr>
  </w:style>
  <w:style w:type="character" w:customStyle="1" w:styleId="Ttulo2Car">
    <w:name w:val="Título 2 Car"/>
    <w:basedOn w:val="Fuentedeprrafopredeter"/>
    <w:link w:val="Ttulo2"/>
    <w:rsid w:val="00704C38"/>
    <w:rPr>
      <w:rFonts w:ascii="Cambria" w:hAnsi="Cambria"/>
      <w:b/>
      <w:bCs/>
      <w:sz w:val="26"/>
      <w:szCs w:val="26"/>
    </w:rPr>
  </w:style>
  <w:style w:type="character" w:customStyle="1" w:styleId="Ttulo3Car">
    <w:name w:val="Título 3 Car"/>
    <w:basedOn w:val="Fuentedeprrafopredeter"/>
    <w:link w:val="Ttulo3"/>
    <w:rsid w:val="00704C38"/>
    <w:rPr>
      <w:rFonts w:ascii="Cambria" w:hAnsi="Cambria"/>
      <w:b/>
      <w:bCs/>
      <w:sz w:val="22"/>
      <w:szCs w:val="22"/>
    </w:rPr>
  </w:style>
  <w:style w:type="character" w:customStyle="1" w:styleId="Ttulo4Car">
    <w:name w:val="Título 4 Car"/>
    <w:basedOn w:val="Fuentedeprrafopredeter"/>
    <w:link w:val="Ttulo4"/>
    <w:rsid w:val="00704C38"/>
    <w:rPr>
      <w:rFonts w:ascii="Corbel" w:hAnsi="Corbel"/>
      <w:color w:val="FFFFFF"/>
      <w:sz w:val="22"/>
      <w:szCs w:val="22"/>
    </w:rPr>
  </w:style>
  <w:style w:type="paragraph" w:customStyle="1" w:styleId="Grfico-tabla">
    <w:name w:val="Gráfico-tabla"/>
    <w:aliases w:val="Bijschrift Char,Tabelkop,Bijschrift 2,Bijschrift Char1 Char,Bijschrift Char Char Char,Bijschrift Char1,Tabel"/>
    <w:basedOn w:val="Normal"/>
    <w:next w:val="Normal"/>
    <w:qFormat/>
    <w:rsid w:val="00704C38"/>
    <w:pPr>
      <w:spacing w:before="240" w:after="120"/>
      <w:jc w:val="both"/>
    </w:pPr>
    <w:rPr>
      <w:b/>
      <w:bCs/>
      <w:color w:val="808080"/>
      <w:sz w:val="20"/>
      <w:szCs w:val="20"/>
      <w:lang w:eastAsia="es-ES"/>
    </w:rPr>
  </w:style>
  <w:style w:type="paragraph" w:styleId="Prrafodelista">
    <w:name w:val="List Paragraph"/>
    <w:aliases w:val="Párrafo de lista - cat,Párrafo Numerado,Párrafo de lista1,Lista sin Numerar,List Paragraph,Dot pt,F5 List Paragraph,List Paragraph1"/>
    <w:basedOn w:val="Normal"/>
    <w:link w:val="PrrafodelistaCar"/>
    <w:uiPriority w:val="34"/>
    <w:qFormat/>
    <w:rsid w:val="0055251F"/>
    <w:pPr>
      <w:ind w:left="720"/>
    </w:pPr>
  </w:style>
  <w:style w:type="character" w:styleId="Hipervnculo">
    <w:name w:val="Hyperlink"/>
    <w:basedOn w:val="Fuentedeprrafopredeter"/>
    <w:uiPriority w:val="99"/>
    <w:unhideWhenUsed/>
    <w:rsid w:val="0055251F"/>
    <w:rPr>
      <w:color w:val="0000FF" w:themeColor="hyperlink"/>
      <w:u w:val="single"/>
    </w:rPr>
  </w:style>
  <w:style w:type="paragraph" w:styleId="Textodeglobo">
    <w:name w:val="Balloon Text"/>
    <w:basedOn w:val="Normal"/>
    <w:link w:val="TextodegloboCar"/>
    <w:uiPriority w:val="99"/>
    <w:semiHidden/>
    <w:unhideWhenUsed/>
    <w:rsid w:val="000D21DA"/>
    <w:rPr>
      <w:rFonts w:ascii="Tahoma" w:hAnsi="Tahoma" w:cs="Tahoma"/>
      <w:sz w:val="16"/>
      <w:szCs w:val="16"/>
    </w:rPr>
  </w:style>
  <w:style w:type="character" w:customStyle="1" w:styleId="TextodegloboCar">
    <w:name w:val="Texto de globo Car"/>
    <w:basedOn w:val="Fuentedeprrafopredeter"/>
    <w:link w:val="Textodeglobo"/>
    <w:uiPriority w:val="99"/>
    <w:semiHidden/>
    <w:rsid w:val="000D21DA"/>
    <w:rPr>
      <w:rFonts w:ascii="Tahoma" w:eastAsiaTheme="minorHAnsi" w:hAnsi="Tahoma" w:cs="Tahoma"/>
      <w:sz w:val="16"/>
      <w:szCs w:val="16"/>
    </w:rPr>
  </w:style>
  <w:style w:type="paragraph" w:styleId="Encabezado">
    <w:name w:val="header"/>
    <w:basedOn w:val="Normal"/>
    <w:link w:val="EncabezadoCar"/>
    <w:uiPriority w:val="99"/>
    <w:unhideWhenUsed/>
    <w:rsid w:val="004641B9"/>
    <w:pPr>
      <w:tabs>
        <w:tab w:val="center" w:pos="4252"/>
        <w:tab w:val="right" w:pos="8504"/>
      </w:tabs>
    </w:pPr>
  </w:style>
  <w:style w:type="character" w:customStyle="1" w:styleId="EncabezadoCar">
    <w:name w:val="Encabezado Car"/>
    <w:basedOn w:val="Fuentedeprrafopredeter"/>
    <w:link w:val="Encabezado"/>
    <w:uiPriority w:val="99"/>
    <w:rsid w:val="004641B9"/>
    <w:rPr>
      <w:rFonts w:ascii="Calibri" w:eastAsiaTheme="minorHAnsi" w:hAnsi="Calibri" w:cs="Calibri"/>
      <w:sz w:val="22"/>
      <w:szCs w:val="22"/>
    </w:rPr>
  </w:style>
  <w:style w:type="paragraph" w:styleId="Piedepgina">
    <w:name w:val="footer"/>
    <w:basedOn w:val="Normal"/>
    <w:link w:val="PiedepginaCar"/>
    <w:uiPriority w:val="99"/>
    <w:unhideWhenUsed/>
    <w:rsid w:val="004641B9"/>
    <w:pPr>
      <w:tabs>
        <w:tab w:val="center" w:pos="4252"/>
        <w:tab w:val="right" w:pos="8504"/>
      </w:tabs>
    </w:pPr>
  </w:style>
  <w:style w:type="character" w:customStyle="1" w:styleId="PiedepginaCar">
    <w:name w:val="Pie de página Car"/>
    <w:basedOn w:val="Fuentedeprrafopredeter"/>
    <w:link w:val="Piedepgina"/>
    <w:uiPriority w:val="99"/>
    <w:rsid w:val="004641B9"/>
    <w:rPr>
      <w:rFonts w:ascii="Calibri" w:eastAsiaTheme="minorHAnsi" w:hAnsi="Calibri" w:cs="Calibri"/>
      <w:sz w:val="22"/>
      <w:szCs w:val="22"/>
    </w:rPr>
  </w:style>
  <w:style w:type="paragraph" w:customStyle="1" w:styleId="Accion4">
    <w:name w:val="Accion 4"/>
    <w:basedOn w:val="Normal"/>
    <w:rsid w:val="00100D13"/>
    <w:pPr>
      <w:numPr>
        <w:numId w:val="1"/>
      </w:numPr>
    </w:pPr>
  </w:style>
  <w:style w:type="paragraph" w:styleId="Textonotapie">
    <w:name w:val="footnote text"/>
    <w:basedOn w:val="Normal"/>
    <w:link w:val="TextonotapieCar"/>
    <w:uiPriority w:val="99"/>
    <w:unhideWhenUsed/>
    <w:rsid w:val="002500F7"/>
    <w:rPr>
      <w:sz w:val="20"/>
      <w:szCs w:val="20"/>
    </w:rPr>
  </w:style>
  <w:style w:type="character" w:customStyle="1" w:styleId="TextonotapieCar">
    <w:name w:val="Texto nota pie Car"/>
    <w:basedOn w:val="Fuentedeprrafopredeter"/>
    <w:link w:val="Textonotapie"/>
    <w:uiPriority w:val="99"/>
    <w:rsid w:val="002500F7"/>
    <w:rPr>
      <w:rFonts w:ascii="Calibri" w:eastAsiaTheme="minorHAnsi" w:hAnsi="Calibri" w:cs="Calibri"/>
    </w:rPr>
  </w:style>
  <w:style w:type="character" w:styleId="Refdenotaalpie">
    <w:name w:val="footnote reference"/>
    <w:basedOn w:val="Fuentedeprrafopredeter"/>
    <w:uiPriority w:val="99"/>
    <w:semiHidden/>
    <w:unhideWhenUsed/>
    <w:rsid w:val="002500F7"/>
    <w:rPr>
      <w:vertAlign w:val="superscript"/>
    </w:rPr>
  </w:style>
  <w:style w:type="table" w:styleId="Tablaconcuadrcula">
    <w:name w:val="Table Grid"/>
    <w:basedOn w:val="Tablanormal"/>
    <w:uiPriority w:val="59"/>
    <w:rsid w:val="0060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2">
    <w:name w:val="parrafo_2"/>
    <w:basedOn w:val="Normal"/>
    <w:rsid w:val="00692C15"/>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92C15"/>
    <w:rPr>
      <w:b/>
      <w:bCs/>
    </w:rPr>
  </w:style>
  <w:style w:type="paragraph" w:styleId="Textonotaalfinal">
    <w:name w:val="endnote text"/>
    <w:basedOn w:val="Normal"/>
    <w:link w:val="TextonotaalfinalCar"/>
    <w:uiPriority w:val="99"/>
    <w:semiHidden/>
    <w:unhideWhenUsed/>
    <w:rsid w:val="001D33DA"/>
    <w:rPr>
      <w:sz w:val="20"/>
      <w:szCs w:val="20"/>
    </w:rPr>
  </w:style>
  <w:style w:type="character" w:customStyle="1" w:styleId="TextonotaalfinalCar">
    <w:name w:val="Texto nota al final Car"/>
    <w:basedOn w:val="Fuentedeprrafopredeter"/>
    <w:link w:val="Textonotaalfinal"/>
    <w:uiPriority w:val="99"/>
    <w:semiHidden/>
    <w:rsid w:val="001D33DA"/>
    <w:rPr>
      <w:rFonts w:ascii="Calibri" w:eastAsiaTheme="minorHAnsi" w:hAnsi="Calibri" w:cs="Calibri"/>
    </w:rPr>
  </w:style>
  <w:style w:type="character" w:styleId="Refdenotaalfinal">
    <w:name w:val="endnote reference"/>
    <w:basedOn w:val="Fuentedeprrafopredeter"/>
    <w:uiPriority w:val="99"/>
    <w:semiHidden/>
    <w:unhideWhenUsed/>
    <w:rsid w:val="001D33DA"/>
    <w:rPr>
      <w:vertAlign w:val="superscript"/>
    </w:rPr>
  </w:style>
  <w:style w:type="character" w:styleId="Refdecomentario">
    <w:name w:val="annotation reference"/>
    <w:basedOn w:val="Fuentedeprrafopredeter"/>
    <w:uiPriority w:val="99"/>
    <w:semiHidden/>
    <w:unhideWhenUsed/>
    <w:rsid w:val="00826494"/>
    <w:rPr>
      <w:sz w:val="16"/>
      <w:szCs w:val="16"/>
    </w:rPr>
  </w:style>
  <w:style w:type="paragraph" w:styleId="Textocomentario">
    <w:name w:val="annotation text"/>
    <w:basedOn w:val="Normal"/>
    <w:link w:val="TextocomentarioCar"/>
    <w:uiPriority w:val="99"/>
    <w:unhideWhenUsed/>
    <w:rsid w:val="00826494"/>
    <w:rPr>
      <w:sz w:val="20"/>
      <w:szCs w:val="20"/>
    </w:rPr>
  </w:style>
  <w:style w:type="character" w:customStyle="1" w:styleId="TextocomentarioCar">
    <w:name w:val="Texto comentario Car"/>
    <w:basedOn w:val="Fuentedeprrafopredeter"/>
    <w:link w:val="Textocomentario"/>
    <w:uiPriority w:val="99"/>
    <w:rsid w:val="00826494"/>
    <w:rPr>
      <w:rFonts w:ascii="Calibri" w:eastAsiaTheme="minorHAnsi" w:hAnsi="Calibri" w:cs="Calibri"/>
    </w:rPr>
  </w:style>
  <w:style w:type="paragraph" w:styleId="Asuntodelcomentario">
    <w:name w:val="annotation subject"/>
    <w:basedOn w:val="Textocomentario"/>
    <w:next w:val="Textocomentario"/>
    <w:link w:val="AsuntodelcomentarioCar"/>
    <w:uiPriority w:val="99"/>
    <w:semiHidden/>
    <w:unhideWhenUsed/>
    <w:rsid w:val="00826494"/>
    <w:rPr>
      <w:b/>
      <w:bCs/>
    </w:rPr>
  </w:style>
  <w:style w:type="character" w:customStyle="1" w:styleId="AsuntodelcomentarioCar">
    <w:name w:val="Asunto del comentario Car"/>
    <w:basedOn w:val="TextocomentarioCar"/>
    <w:link w:val="Asuntodelcomentario"/>
    <w:uiPriority w:val="99"/>
    <w:semiHidden/>
    <w:rsid w:val="00826494"/>
    <w:rPr>
      <w:rFonts w:ascii="Calibri" w:eastAsiaTheme="minorHAnsi" w:hAnsi="Calibri" w:cs="Calibri"/>
      <w:b/>
      <w:bCs/>
    </w:rPr>
  </w:style>
  <w:style w:type="character" w:customStyle="1" w:styleId="markedcontent">
    <w:name w:val="markedcontent"/>
    <w:basedOn w:val="Fuentedeprrafopredeter"/>
    <w:rsid w:val="00F85027"/>
  </w:style>
  <w:style w:type="character" w:customStyle="1" w:styleId="highlight">
    <w:name w:val="highlight"/>
    <w:basedOn w:val="Fuentedeprrafopredeter"/>
    <w:rsid w:val="00B23A7D"/>
  </w:style>
  <w:style w:type="character" w:styleId="Hipervnculovisitado">
    <w:name w:val="FollowedHyperlink"/>
    <w:basedOn w:val="Fuentedeprrafopredeter"/>
    <w:uiPriority w:val="99"/>
    <w:semiHidden/>
    <w:unhideWhenUsed/>
    <w:rsid w:val="00715294"/>
    <w:rPr>
      <w:color w:val="800080" w:themeColor="followedHyperlink"/>
      <w:u w:val="single"/>
    </w:rPr>
  </w:style>
  <w:style w:type="paragraph" w:customStyle="1" w:styleId="Pa12">
    <w:name w:val="Pa12"/>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14">
    <w:name w:val="Pa14"/>
    <w:basedOn w:val="Normal"/>
    <w:next w:val="Normal"/>
    <w:uiPriority w:val="99"/>
    <w:rsid w:val="000354D9"/>
    <w:pPr>
      <w:autoSpaceDE w:val="0"/>
      <w:autoSpaceDN w:val="0"/>
      <w:adjustRightInd w:val="0"/>
      <w:spacing w:line="201" w:lineRule="atLeast"/>
    </w:pPr>
    <w:rPr>
      <w:rFonts w:ascii="Arial" w:eastAsia="Times New Roman" w:hAnsi="Arial" w:cs="Arial"/>
      <w:sz w:val="24"/>
      <w:szCs w:val="24"/>
    </w:rPr>
  </w:style>
  <w:style w:type="paragraph" w:customStyle="1" w:styleId="Pa7">
    <w:name w:val="Pa7"/>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paragraph" w:customStyle="1" w:styleId="Pa8">
    <w:name w:val="Pa8"/>
    <w:basedOn w:val="Normal"/>
    <w:next w:val="Normal"/>
    <w:uiPriority w:val="99"/>
    <w:rsid w:val="00942E91"/>
    <w:pPr>
      <w:autoSpaceDE w:val="0"/>
      <w:autoSpaceDN w:val="0"/>
      <w:adjustRightInd w:val="0"/>
      <w:spacing w:line="201" w:lineRule="atLeast"/>
    </w:pPr>
    <w:rPr>
      <w:rFonts w:ascii="Arial" w:eastAsia="Times New Roman" w:hAnsi="Arial" w:cs="Arial"/>
      <w:sz w:val="24"/>
      <w:szCs w:val="24"/>
    </w:rPr>
  </w:style>
  <w:style w:type="character" w:customStyle="1" w:styleId="PrrafodelistaCar">
    <w:name w:val="Párrafo de lista Car"/>
    <w:aliases w:val="Párrafo de lista - cat Car,Párrafo Numerado Car,Párrafo de lista1 Car,Lista sin Numerar Car,List Paragraph Car,Dot pt Car,F5 List Paragraph Car,List Paragraph1 Car"/>
    <w:link w:val="Prrafodelista"/>
    <w:uiPriority w:val="34"/>
    <w:locked/>
    <w:rsid w:val="00031F25"/>
    <w:rPr>
      <w:rFonts w:ascii="Calibri" w:eastAsiaTheme="minorHAnsi" w:hAnsi="Calibri" w:cs="Calibri"/>
      <w:sz w:val="22"/>
      <w:szCs w:val="22"/>
    </w:rPr>
  </w:style>
  <w:style w:type="paragraph" w:customStyle="1" w:styleId="Pa11">
    <w:name w:val="Pa11"/>
    <w:basedOn w:val="Normal"/>
    <w:next w:val="Normal"/>
    <w:uiPriority w:val="99"/>
    <w:rsid w:val="00C34E43"/>
    <w:pPr>
      <w:autoSpaceDE w:val="0"/>
      <w:autoSpaceDN w:val="0"/>
      <w:adjustRightInd w:val="0"/>
      <w:spacing w:line="201" w:lineRule="atLeast"/>
    </w:pPr>
    <w:rPr>
      <w:rFonts w:ascii="Arial" w:eastAsia="Times New Roman" w:hAnsi="Arial" w:cs="Arial"/>
      <w:sz w:val="24"/>
      <w:szCs w:val="24"/>
    </w:rPr>
  </w:style>
  <w:style w:type="character" w:customStyle="1" w:styleId="Ttulo5Car">
    <w:name w:val="Título 5 Car"/>
    <w:basedOn w:val="Fuentedeprrafopredeter"/>
    <w:link w:val="Ttulo5"/>
    <w:uiPriority w:val="9"/>
    <w:semiHidden/>
    <w:rsid w:val="00D14184"/>
    <w:rPr>
      <w:rFonts w:asciiTheme="majorHAnsi" w:eastAsiaTheme="majorEastAsia" w:hAnsiTheme="majorHAnsi" w:cstheme="majorBidi"/>
      <w:color w:val="243F60" w:themeColor="accent1" w:themeShade="7F"/>
      <w:sz w:val="22"/>
      <w:szCs w:val="22"/>
    </w:rPr>
  </w:style>
  <w:style w:type="table" w:customStyle="1" w:styleId="TableNormal">
    <w:name w:val="Table Normal"/>
    <w:uiPriority w:val="2"/>
    <w:semiHidden/>
    <w:unhideWhenUsed/>
    <w:qFormat/>
    <w:rsid w:val="00721DBD"/>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21DBD"/>
    <w:pPr>
      <w:widowControl w:val="0"/>
      <w:ind w:left="452" w:hanging="339"/>
    </w:pPr>
    <w:rPr>
      <w:rFonts w:ascii="Times New Roman" w:eastAsia="Times New Roman" w:hAnsi="Times New Roman" w:cstheme="minorBidi"/>
      <w:sz w:val="20"/>
      <w:szCs w:val="20"/>
      <w:lang w:val="en-US"/>
    </w:rPr>
  </w:style>
  <w:style w:type="character" w:customStyle="1" w:styleId="TextoindependienteCar">
    <w:name w:val="Texto independiente Car"/>
    <w:basedOn w:val="Fuentedeprrafopredeter"/>
    <w:link w:val="Textoindependiente"/>
    <w:uiPriority w:val="1"/>
    <w:rsid w:val="00721DBD"/>
    <w:rPr>
      <w:rFonts w:cstheme="minorBidi"/>
      <w:lang w:val="en-US"/>
    </w:rPr>
  </w:style>
  <w:style w:type="paragraph" w:customStyle="1" w:styleId="TableParagraph">
    <w:name w:val="Table Paragraph"/>
    <w:basedOn w:val="Normal"/>
    <w:uiPriority w:val="1"/>
    <w:qFormat/>
    <w:rsid w:val="00721DBD"/>
    <w:pPr>
      <w:widowControl w:val="0"/>
    </w:pPr>
    <w:rPr>
      <w:rFonts w:asciiTheme="minorHAnsi" w:hAnsiTheme="minorHAnsi" w:cstheme="minorBidi"/>
      <w:lang w:val="en-US"/>
    </w:rPr>
  </w:style>
  <w:style w:type="paragraph" w:styleId="z-Principiodelformulario">
    <w:name w:val="HTML Top of Form"/>
    <w:basedOn w:val="Normal"/>
    <w:next w:val="Normal"/>
    <w:link w:val="z-PrincipiodelformularioCar"/>
    <w:hidden/>
    <w:uiPriority w:val="99"/>
    <w:semiHidden/>
    <w:unhideWhenUsed/>
    <w:rsid w:val="00B17511"/>
    <w:pPr>
      <w:pBdr>
        <w:bottom w:val="single" w:sz="6" w:space="1" w:color="auto"/>
      </w:pBdr>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B17511"/>
    <w:rPr>
      <w:rFonts w:ascii="Arial" w:hAnsi="Arial" w:cs="Arial"/>
      <w:vanish/>
      <w:sz w:val="16"/>
      <w:szCs w:val="16"/>
      <w:lang w:eastAsia="es-ES"/>
    </w:rPr>
  </w:style>
  <w:style w:type="character" w:customStyle="1" w:styleId="fuera">
    <w:name w:val="fuera"/>
    <w:basedOn w:val="Fuentedeprrafopredeter"/>
    <w:rsid w:val="00B17511"/>
  </w:style>
  <w:style w:type="paragraph" w:styleId="z-Finaldelformulario">
    <w:name w:val="HTML Bottom of Form"/>
    <w:basedOn w:val="Normal"/>
    <w:next w:val="Normal"/>
    <w:link w:val="z-FinaldelformularioCar"/>
    <w:hidden/>
    <w:uiPriority w:val="99"/>
    <w:semiHidden/>
    <w:unhideWhenUsed/>
    <w:rsid w:val="00B17511"/>
    <w:pPr>
      <w:pBdr>
        <w:top w:val="single" w:sz="6" w:space="1" w:color="auto"/>
      </w:pBdr>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B17511"/>
    <w:rPr>
      <w:rFonts w:ascii="Arial" w:hAnsi="Arial" w:cs="Arial"/>
      <w:vanish/>
      <w:sz w:val="16"/>
      <w:szCs w:val="16"/>
      <w:lang w:eastAsia="es-ES"/>
    </w:rPr>
  </w:style>
  <w:style w:type="paragraph" w:styleId="Revisin">
    <w:name w:val="Revision"/>
    <w:hidden/>
    <w:uiPriority w:val="99"/>
    <w:semiHidden/>
    <w:rsid w:val="007D5540"/>
    <w:rPr>
      <w:rFonts w:ascii="Calibri" w:eastAsiaTheme="minorHAnsi" w:hAnsi="Calibri" w:cs="Calibri"/>
      <w:sz w:val="22"/>
      <w:szCs w:val="22"/>
    </w:rPr>
  </w:style>
  <w:style w:type="character" w:customStyle="1" w:styleId="Mencinsinresolver1">
    <w:name w:val="Mención sin resolver1"/>
    <w:basedOn w:val="Fuentedeprrafopredeter"/>
    <w:uiPriority w:val="99"/>
    <w:semiHidden/>
    <w:unhideWhenUsed/>
    <w:rsid w:val="007D5540"/>
    <w:rPr>
      <w:color w:val="605E5C"/>
      <w:shd w:val="clear" w:color="auto" w:fill="E1DFDD"/>
    </w:rPr>
  </w:style>
  <w:style w:type="character" w:customStyle="1" w:styleId="UnresolvedMention">
    <w:name w:val="Unresolved Mention"/>
    <w:basedOn w:val="Fuentedeprrafopredeter"/>
    <w:uiPriority w:val="99"/>
    <w:semiHidden/>
    <w:unhideWhenUsed/>
    <w:rsid w:val="003B7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336">
      <w:bodyDiv w:val="1"/>
      <w:marLeft w:val="0"/>
      <w:marRight w:val="0"/>
      <w:marTop w:val="0"/>
      <w:marBottom w:val="0"/>
      <w:divBdr>
        <w:top w:val="none" w:sz="0" w:space="0" w:color="auto"/>
        <w:left w:val="none" w:sz="0" w:space="0" w:color="auto"/>
        <w:bottom w:val="none" w:sz="0" w:space="0" w:color="auto"/>
        <w:right w:val="none" w:sz="0" w:space="0" w:color="auto"/>
      </w:divBdr>
    </w:div>
    <w:div w:id="50034616">
      <w:bodyDiv w:val="1"/>
      <w:marLeft w:val="0"/>
      <w:marRight w:val="0"/>
      <w:marTop w:val="0"/>
      <w:marBottom w:val="0"/>
      <w:divBdr>
        <w:top w:val="none" w:sz="0" w:space="0" w:color="auto"/>
        <w:left w:val="none" w:sz="0" w:space="0" w:color="auto"/>
        <w:bottom w:val="none" w:sz="0" w:space="0" w:color="auto"/>
        <w:right w:val="none" w:sz="0" w:space="0" w:color="auto"/>
      </w:divBdr>
    </w:div>
    <w:div w:id="141392047">
      <w:bodyDiv w:val="1"/>
      <w:marLeft w:val="0"/>
      <w:marRight w:val="0"/>
      <w:marTop w:val="0"/>
      <w:marBottom w:val="0"/>
      <w:divBdr>
        <w:top w:val="none" w:sz="0" w:space="0" w:color="auto"/>
        <w:left w:val="none" w:sz="0" w:space="0" w:color="auto"/>
        <w:bottom w:val="none" w:sz="0" w:space="0" w:color="auto"/>
        <w:right w:val="none" w:sz="0" w:space="0" w:color="auto"/>
      </w:divBdr>
    </w:div>
    <w:div w:id="256056579">
      <w:bodyDiv w:val="1"/>
      <w:marLeft w:val="0"/>
      <w:marRight w:val="0"/>
      <w:marTop w:val="0"/>
      <w:marBottom w:val="0"/>
      <w:divBdr>
        <w:top w:val="none" w:sz="0" w:space="0" w:color="auto"/>
        <w:left w:val="none" w:sz="0" w:space="0" w:color="auto"/>
        <w:bottom w:val="none" w:sz="0" w:space="0" w:color="auto"/>
        <w:right w:val="none" w:sz="0" w:space="0" w:color="auto"/>
      </w:divBdr>
    </w:div>
    <w:div w:id="417336058">
      <w:bodyDiv w:val="1"/>
      <w:marLeft w:val="0"/>
      <w:marRight w:val="0"/>
      <w:marTop w:val="0"/>
      <w:marBottom w:val="0"/>
      <w:divBdr>
        <w:top w:val="none" w:sz="0" w:space="0" w:color="auto"/>
        <w:left w:val="none" w:sz="0" w:space="0" w:color="auto"/>
        <w:bottom w:val="none" w:sz="0" w:space="0" w:color="auto"/>
        <w:right w:val="none" w:sz="0" w:space="0" w:color="auto"/>
      </w:divBdr>
    </w:div>
    <w:div w:id="892732646">
      <w:bodyDiv w:val="1"/>
      <w:marLeft w:val="0"/>
      <w:marRight w:val="0"/>
      <w:marTop w:val="0"/>
      <w:marBottom w:val="0"/>
      <w:divBdr>
        <w:top w:val="none" w:sz="0" w:space="0" w:color="auto"/>
        <w:left w:val="none" w:sz="0" w:space="0" w:color="auto"/>
        <w:bottom w:val="none" w:sz="0" w:space="0" w:color="auto"/>
        <w:right w:val="none" w:sz="0" w:space="0" w:color="auto"/>
      </w:divBdr>
    </w:div>
    <w:div w:id="1001739322">
      <w:bodyDiv w:val="1"/>
      <w:marLeft w:val="0"/>
      <w:marRight w:val="0"/>
      <w:marTop w:val="0"/>
      <w:marBottom w:val="0"/>
      <w:divBdr>
        <w:top w:val="none" w:sz="0" w:space="0" w:color="auto"/>
        <w:left w:val="none" w:sz="0" w:space="0" w:color="auto"/>
        <w:bottom w:val="none" w:sz="0" w:space="0" w:color="auto"/>
        <w:right w:val="none" w:sz="0" w:space="0" w:color="auto"/>
      </w:divBdr>
    </w:div>
    <w:div w:id="1181620896">
      <w:bodyDiv w:val="1"/>
      <w:marLeft w:val="0"/>
      <w:marRight w:val="0"/>
      <w:marTop w:val="0"/>
      <w:marBottom w:val="0"/>
      <w:divBdr>
        <w:top w:val="none" w:sz="0" w:space="0" w:color="auto"/>
        <w:left w:val="none" w:sz="0" w:space="0" w:color="auto"/>
        <w:bottom w:val="none" w:sz="0" w:space="0" w:color="auto"/>
        <w:right w:val="none" w:sz="0" w:space="0" w:color="auto"/>
      </w:divBdr>
    </w:div>
    <w:div w:id="1336804578">
      <w:bodyDiv w:val="1"/>
      <w:marLeft w:val="0"/>
      <w:marRight w:val="0"/>
      <w:marTop w:val="0"/>
      <w:marBottom w:val="0"/>
      <w:divBdr>
        <w:top w:val="none" w:sz="0" w:space="0" w:color="auto"/>
        <w:left w:val="none" w:sz="0" w:space="0" w:color="auto"/>
        <w:bottom w:val="none" w:sz="0" w:space="0" w:color="auto"/>
        <w:right w:val="none" w:sz="0" w:space="0" w:color="auto"/>
      </w:divBdr>
    </w:div>
    <w:div w:id="1400712100">
      <w:bodyDiv w:val="1"/>
      <w:marLeft w:val="0"/>
      <w:marRight w:val="0"/>
      <w:marTop w:val="0"/>
      <w:marBottom w:val="0"/>
      <w:divBdr>
        <w:top w:val="none" w:sz="0" w:space="0" w:color="auto"/>
        <w:left w:val="none" w:sz="0" w:space="0" w:color="auto"/>
        <w:bottom w:val="none" w:sz="0" w:space="0" w:color="auto"/>
        <w:right w:val="none" w:sz="0" w:space="0" w:color="auto"/>
      </w:divBdr>
    </w:div>
    <w:div w:id="1589079490">
      <w:bodyDiv w:val="1"/>
      <w:marLeft w:val="0"/>
      <w:marRight w:val="0"/>
      <w:marTop w:val="0"/>
      <w:marBottom w:val="0"/>
      <w:divBdr>
        <w:top w:val="none" w:sz="0" w:space="0" w:color="auto"/>
        <w:left w:val="none" w:sz="0" w:space="0" w:color="auto"/>
        <w:bottom w:val="none" w:sz="0" w:space="0" w:color="auto"/>
        <w:right w:val="none" w:sz="0" w:space="0" w:color="auto"/>
      </w:divBdr>
    </w:div>
    <w:div w:id="1668051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4571">
          <w:marLeft w:val="0"/>
          <w:marRight w:val="0"/>
          <w:marTop w:val="0"/>
          <w:marBottom w:val="0"/>
          <w:divBdr>
            <w:top w:val="none" w:sz="0" w:space="0" w:color="auto"/>
            <w:left w:val="none" w:sz="0" w:space="0" w:color="auto"/>
            <w:bottom w:val="none" w:sz="0" w:space="0" w:color="auto"/>
            <w:right w:val="none" w:sz="0" w:space="0" w:color="auto"/>
          </w:divBdr>
        </w:div>
      </w:divsChild>
    </w:div>
    <w:div w:id="1985042919">
      <w:bodyDiv w:val="1"/>
      <w:marLeft w:val="0"/>
      <w:marRight w:val="0"/>
      <w:marTop w:val="0"/>
      <w:marBottom w:val="0"/>
      <w:divBdr>
        <w:top w:val="none" w:sz="0" w:space="0" w:color="auto"/>
        <w:left w:val="none" w:sz="0" w:space="0" w:color="auto"/>
        <w:bottom w:val="none" w:sz="0" w:space="0" w:color="auto"/>
        <w:right w:val="none" w:sz="0" w:space="0" w:color="auto"/>
      </w:divBdr>
      <w:divsChild>
        <w:div w:id="485508958">
          <w:marLeft w:val="547"/>
          <w:marRight w:val="0"/>
          <w:marTop w:val="0"/>
          <w:marBottom w:val="0"/>
          <w:divBdr>
            <w:top w:val="none" w:sz="0" w:space="0" w:color="auto"/>
            <w:left w:val="none" w:sz="0" w:space="0" w:color="auto"/>
            <w:bottom w:val="none" w:sz="0" w:space="0" w:color="auto"/>
            <w:right w:val="none" w:sz="0" w:space="0" w:color="auto"/>
          </w:divBdr>
        </w:div>
      </w:divsChild>
    </w:div>
    <w:div w:id="20129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09-174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mujeres.gob.es/elInstituto/RegActiviTramiento/RegistroActiviTramiento.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C6927-5D21-4D37-A0FF-14315BEC0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2039</Words>
  <Characters>11217</Characters>
  <Application>Microsoft Office Word</Application>
  <DocSecurity>4</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Aguado Sánchez. María Jesús</cp:lastModifiedBy>
  <cp:revision>2</cp:revision>
  <cp:lastPrinted>2023-03-01T13:04:00Z</cp:lastPrinted>
  <dcterms:created xsi:type="dcterms:W3CDTF">2024-07-19T12:21:00Z</dcterms:created>
  <dcterms:modified xsi:type="dcterms:W3CDTF">2024-07-19T12:21:00Z</dcterms:modified>
</cp:coreProperties>
</file>